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D2D" w:rsidRPr="00902D2D" w:rsidRDefault="00902D2D" w:rsidP="00902D2D">
      <w:pPr>
        <w:jc w:val="left"/>
        <w:rPr>
          <w:rFonts w:ascii="仿宋_GB2312" w:eastAsia="仿宋_GB2312" w:hAnsi="仿宋_GB2312" w:cs="仿宋_GB2312"/>
          <w:bCs/>
          <w:sz w:val="28"/>
          <w:szCs w:val="28"/>
        </w:rPr>
      </w:pPr>
      <w:r w:rsidRPr="00902D2D">
        <w:rPr>
          <w:rFonts w:ascii="仿宋_GB2312" w:eastAsia="仿宋_GB2312" w:hAnsi="仿宋_GB2312" w:cs="仿宋_GB2312" w:hint="eastAsia"/>
          <w:bCs/>
          <w:sz w:val="28"/>
          <w:szCs w:val="28"/>
        </w:rPr>
        <w:t>附件2：复试录取办法</w:t>
      </w:r>
    </w:p>
    <w:p w:rsidR="00902D2D" w:rsidRPr="00902D2D" w:rsidRDefault="00902D2D" w:rsidP="00902D2D">
      <w:pPr>
        <w:spacing w:line="360" w:lineRule="auto"/>
        <w:jc w:val="center"/>
        <w:rPr>
          <w:rFonts w:ascii="文鼎小标宋简" w:eastAsia="文鼎小标宋简" w:hAnsi="Courier New" w:cs="Courier New"/>
          <w:b/>
          <w:bCs/>
          <w:color w:val="FF0000"/>
          <w:spacing w:val="80"/>
          <w:w w:val="60"/>
          <w:sz w:val="110"/>
          <w:szCs w:val="110"/>
        </w:rPr>
      </w:pPr>
      <w:r w:rsidRPr="00902D2D">
        <w:rPr>
          <w:rFonts w:ascii="文鼎小标宋简" w:eastAsia="文鼎小标宋简" w:hAnsi="Courier New" w:cs="Courier New" w:hint="eastAsia"/>
          <w:b/>
          <w:bCs/>
          <w:color w:val="FF0000"/>
          <w:spacing w:val="80"/>
          <w:w w:val="60"/>
          <w:sz w:val="110"/>
          <w:szCs w:val="110"/>
        </w:rPr>
        <w:t>江 西 财 经 大 学</w:t>
      </w:r>
    </w:p>
    <w:p w:rsidR="00902D2D" w:rsidRPr="00902D2D" w:rsidRDefault="00902D2D" w:rsidP="00902D2D">
      <w:pPr>
        <w:spacing w:line="240" w:lineRule="exact"/>
        <w:rPr>
          <w:rFonts w:ascii="仿宋_GB2312" w:eastAsia="仿宋_GB2312" w:hAnsi="华文中宋" w:cs="Courier New"/>
          <w:bCs/>
          <w:sz w:val="24"/>
          <w:szCs w:val="24"/>
        </w:rPr>
      </w:pPr>
      <w:r w:rsidRPr="00902D2D">
        <w:rPr>
          <w:rFonts w:ascii="宋体" w:eastAsia="宋体" w:hAnsi="Courier New" w:cs="Courier New"/>
          <w:noProof/>
          <w:sz w:val="24"/>
          <w:szCs w:val="24"/>
        </w:rPr>
        <mc:AlternateContent>
          <mc:Choice Requires="wps">
            <w:drawing>
              <wp:anchor distT="0" distB="0" distL="114300" distR="114300" simplePos="0" relativeHeight="251659264" behindDoc="0" locked="0" layoutInCell="1" allowOverlap="1" wp14:anchorId="58FB0838" wp14:editId="3177280F">
                <wp:simplePos x="0" y="0"/>
                <wp:positionH relativeFrom="column">
                  <wp:posOffset>0</wp:posOffset>
                </wp:positionH>
                <wp:positionV relativeFrom="paragraph">
                  <wp:posOffset>41910</wp:posOffset>
                </wp:positionV>
                <wp:extent cx="5615940" cy="9525"/>
                <wp:effectExtent l="0" t="0" r="0" b="0"/>
                <wp:wrapNone/>
                <wp:docPr id="4"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5940" cy="9525"/>
                        </a:xfrm>
                        <a:prstGeom prst="line">
                          <a:avLst/>
                        </a:prstGeom>
                        <a:noFill/>
                        <a:ln w="38100">
                          <a:solidFill>
                            <a:srgbClr val="FF0000"/>
                          </a:solidFill>
                          <a:round/>
                        </a:ln>
                      </wps:spPr>
                      <wps:bodyPr/>
                    </wps:wsp>
                  </a:graphicData>
                </a:graphic>
              </wp:anchor>
            </w:drawing>
          </mc:Choice>
          <mc:Fallback>
            <w:pict>
              <v:line id="直接连接符 1" o:spid="_x0000_s1026" style="position:absolute;left:0;text-align:left;flip:y;z-index:251659264;visibility:visible;mso-wrap-style:square;mso-wrap-distance-left:9pt;mso-wrap-distance-top:0;mso-wrap-distance-right:9pt;mso-wrap-distance-bottom:0;mso-position-horizontal:absolute;mso-position-horizontal-relative:text;mso-position-vertical:absolute;mso-position-vertical-relative:text" from="0,3.3pt" to="442.2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" strokecolor="red" strokeweight="3pt"/>
            </w:pict>
          </mc:Fallback>
        </mc:AlternateContent>
      </w:r>
    </w:p>
    <w:p w:rsidR="00902D2D" w:rsidRPr="00902D2D" w:rsidRDefault="00902D2D" w:rsidP="00902D2D">
      <w:pPr>
        <w:jc w:val="center"/>
        <w:rPr>
          <w:rFonts w:ascii="仿宋" w:eastAsia="仿宋" w:hAnsi="仿宋" w:cs="仿宋"/>
          <w:b/>
          <w:bCs/>
          <w:sz w:val="36"/>
          <w:szCs w:val="44"/>
        </w:rPr>
      </w:pPr>
      <w:r w:rsidRPr="00902D2D">
        <w:rPr>
          <w:rFonts w:ascii="仿宋" w:eastAsia="仿宋" w:hAnsi="仿宋" w:cs="仿宋" w:hint="eastAsia"/>
          <w:b/>
          <w:bCs/>
          <w:sz w:val="36"/>
          <w:szCs w:val="44"/>
        </w:rPr>
        <w:t>江西财经大学 2021年硕士研究生复试方案</w:t>
      </w:r>
    </w:p>
    <w:p w:rsidR="00902D2D" w:rsidRPr="00902D2D" w:rsidRDefault="00902D2D" w:rsidP="00902D2D">
      <w:pPr>
        <w:ind w:firstLineChars="200" w:firstLine="640"/>
        <w:rPr>
          <w:rFonts w:ascii="华文仿宋" w:eastAsia="华文仿宋" w:hAnsi="华文仿宋" w:cs="华文仿宋"/>
          <w:sz w:val="32"/>
          <w:szCs w:val="40"/>
        </w:rPr>
      </w:pPr>
    </w:p>
    <w:p w:rsidR="00902D2D" w:rsidRPr="00902D2D" w:rsidRDefault="00902D2D" w:rsidP="00902D2D">
      <w:pPr>
        <w:ind w:firstLineChars="200" w:firstLine="640"/>
        <w:rPr>
          <w:rFonts w:ascii="华文仿宋" w:eastAsia="华文仿宋" w:hAnsi="华文仿宋" w:cs="华文仿宋"/>
          <w:sz w:val="32"/>
          <w:szCs w:val="40"/>
        </w:rPr>
      </w:pPr>
      <w:r w:rsidRPr="00902D2D">
        <w:rPr>
          <w:rFonts w:ascii="华文仿宋" w:eastAsia="华文仿宋" w:hAnsi="华文仿宋" w:cs="华文仿宋" w:hint="eastAsia"/>
          <w:sz w:val="32"/>
          <w:szCs w:val="40"/>
        </w:rPr>
        <w:t>研究生复试是高校人才选拔的重要环节，对提升人才选拔质量，保证人才选拔的公平公正发挥着重要作用。根据教育部高校学生司《关于做好 2021年全国硕士研究生招生录取工作的通知》、《江西财经大学招收硕士研究生复试录取工作管理办法》等文件精神及江西省疫情防控工作要求，为全面做好疫情防控期间研究生复试工作，确保师生健康及复试工作顺利实施，结合我校实际情况，特制定本复试工作方案。</w:t>
      </w:r>
    </w:p>
    <w:p w:rsidR="00902D2D" w:rsidRPr="00902D2D" w:rsidRDefault="00902D2D" w:rsidP="00902D2D">
      <w:pPr>
        <w:ind w:firstLineChars="200" w:firstLine="641"/>
        <w:jc w:val="center"/>
        <w:rPr>
          <w:rFonts w:ascii="华文仿宋" w:eastAsia="华文仿宋" w:hAnsi="华文仿宋" w:cs="华文仿宋"/>
          <w:b/>
          <w:bCs/>
          <w:sz w:val="32"/>
          <w:szCs w:val="40"/>
        </w:rPr>
      </w:pPr>
      <w:r w:rsidRPr="00902D2D">
        <w:rPr>
          <w:rFonts w:ascii="华文仿宋" w:eastAsia="华文仿宋" w:hAnsi="华文仿宋" w:cs="华文仿宋" w:hint="eastAsia"/>
          <w:b/>
          <w:bCs/>
          <w:sz w:val="32"/>
          <w:szCs w:val="40"/>
        </w:rPr>
        <w:t>一、指导思想</w:t>
      </w:r>
    </w:p>
    <w:p w:rsidR="00902D2D" w:rsidRPr="00902D2D" w:rsidRDefault="00902D2D" w:rsidP="00902D2D">
      <w:pPr>
        <w:ind w:firstLineChars="200" w:firstLine="640"/>
        <w:jc w:val="left"/>
        <w:rPr>
          <w:rFonts w:ascii="华文仿宋" w:eastAsia="华文仿宋" w:hAnsi="华文仿宋" w:cs="华文仿宋"/>
          <w:sz w:val="32"/>
          <w:szCs w:val="40"/>
        </w:rPr>
      </w:pPr>
      <w:r w:rsidRPr="00902D2D">
        <w:rPr>
          <w:rFonts w:ascii="华文仿宋" w:eastAsia="华文仿宋" w:hAnsi="华文仿宋" w:cs="华文仿宋" w:hint="eastAsia"/>
          <w:sz w:val="32"/>
          <w:szCs w:val="40"/>
        </w:rPr>
        <w:t>以习近平总书记重要批示指示精神、国务院关于新冠肺炎疫情防控部署要求为指导，在确保安全性、公平性和科学性的基础上，统筹兼顾、精准施策、严格管理，稳妥做好我校 2021年全国硕士研究生复试工作。</w:t>
      </w:r>
    </w:p>
    <w:p w:rsidR="00902D2D" w:rsidRPr="00902D2D" w:rsidRDefault="00902D2D" w:rsidP="00902D2D">
      <w:pPr>
        <w:ind w:firstLineChars="200" w:firstLine="641"/>
        <w:jc w:val="center"/>
        <w:rPr>
          <w:rFonts w:ascii="华文仿宋" w:eastAsia="华文仿宋" w:hAnsi="华文仿宋" w:cs="华文仿宋"/>
          <w:b/>
          <w:bCs/>
          <w:sz w:val="32"/>
          <w:szCs w:val="40"/>
        </w:rPr>
      </w:pPr>
      <w:r w:rsidRPr="00902D2D">
        <w:rPr>
          <w:rFonts w:ascii="华文仿宋" w:eastAsia="华文仿宋" w:hAnsi="华文仿宋" w:cs="华文仿宋" w:hint="eastAsia"/>
          <w:b/>
          <w:bCs/>
          <w:sz w:val="32"/>
          <w:szCs w:val="40"/>
        </w:rPr>
        <w:t>二、复试形式</w:t>
      </w:r>
    </w:p>
    <w:p w:rsidR="00902D2D" w:rsidRPr="00902D2D" w:rsidRDefault="00902D2D" w:rsidP="00902D2D">
      <w:pPr>
        <w:ind w:firstLineChars="200" w:firstLine="640"/>
        <w:rPr>
          <w:rFonts w:ascii="华文仿宋" w:eastAsia="华文仿宋" w:hAnsi="华文仿宋" w:cs="华文仿宋"/>
          <w:sz w:val="32"/>
          <w:szCs w:val="40"/>
        </w:rPr>
      </w:pPr>
      <w:r w:rsidRPr="00902D2D">
        <w:rPr>
          <w:rFonts w:ascii="华文仿宋" w:eastAsia="华文仿宋" w:hAnsi="华文仿宋" w:cs="华文仿宋" w:hint="eastAsia"/>
          <w:sz w:val="32"/>
          <w:szCs w:val="40"/>
        </w:rPr>
        <w:t>根据教育部文件精神，各招生单位要统筹考虑当地疫情防控要求和学校实际情况，因地</w:t>
      </w:r>
      <w:proofErr w:type="gramStart"/>
      <w:r w:rsidRPr="00902D2D">
        <w:rPr>
          <w:rFonts w:ascii="华文仿宋" w:eastAsia="华文仿宋" w:hAnsi="华文仿宋" w:cs="华文仿宋" w:hint="eastAsia"/>
          <w:sz w:val="32"/>
          <w:szCs w:val="40"/>
        </w:rPr>
        <w:t>因校制宜</w:t>
      </w:r>
      <w:proofErr w:type="gramEnd"/>
      <w:r w:rsidRPr="00902D2D">
        <w:rPr>
          <w:rFonts w:ascii="华文仿宋" w:eastAsia="华文仿宋" w:hAnsi="华文仿宋" w:cs="华文仿宋" w:hint="eastAsia"/>
          <w:sz w:val="32"/>
          <w:szCs w:val="40"/>
        </w:rPr>
        <w:t>，高校自主确定复试办法。因此，在做好疫情防控确保师生健康安全的前提下，</w:t>
      </w:r>
      <w:r w:rsidRPr="00902D2D">
        <w:rPr>
          <w:rFonts w:ascii="华文仿宋" w:eastAsia="华文仿宋" w:hAnsi="华文仿宋" w:cs="华文仿宋" w:hint="eastAsia"/>
          <w:sz w:val="32"/>
          <w:szCs w:val="40"/>
        </w:rPr>
        <w:lastRenderedPageBreak/>
        <w:t>结合学校实际情况，经研究后决定，我校 2021年硕士研究生复试除深圳研究院工商管理硕士外、全部采用线下复试方式进行。</w:t>
      </w:r>
    </w:p>
    <w:p w:rsidR="00902D2D" w:rsidRPr="00902D2D" w:rsidRDefault="00902D2D" w:rsidP="00902D2D">
      <w:pPr>
        <w:ind w:firstLineChars="200" w:firstLine="641"/>
        <w:jc w:val="center"/>
        <w:rPr>
          <w:rFonts w:ascii="华文仿宋" w:eastAsia="华文仿宋" w:hAnsi="华文仿宋" w:cs="华文仿宋"/>
          <w:b/>
          <w:bCs/>
          <w:sz w:val="32"/>
          <w:szCs w:val="40"/>
        </w:rPr>
      </w:pPr>
      <w:r w:rsidRPr="00902D2D">
        <w:rPr>
          <w:rFonts w:ascii="华文仿宋" w:eastAsia="华文仿宋" w:hAnsi="华文仿宋" w:cs="华文仿宋" w:hint="eastAsia"/>
          <w:b/>
          <w:bCs/>
          <w:sz w:val="32"/>
          <w:szCs w:val="40"/>
        </w:rPr>
        <w:t>三、复试时间</w:t>
      </w:r>
    </w:p>
    <w:p w:rsidR="00902D2D" w:rsidRPr="00902D2D" w:rsidRDefault="00902D2D" w:rsidP="00902D2D">
      <w:pPr>
        <w:ind w:firstLineChars="200" w:firstLine="640"/>
        <w:rPr>
          <w:rFonts w:ascii="华文仿宋" w:eastAsia="华文仿宋" w:hAnsi="华文仿宋" w:cs="华文仿宋"/>
          <w:sz w:val="32"/>
          <w:szCs w:val="40"/>
        </w:rPr>
      </w:pPr>
      <w:r w:rsidRPr="00902D2D">
        <w:rPr>
          <w:rFonts w:ascii="华文仿宋" w:eastAsia="华文仿宋" w:hAnsi="华文仿宋" w:cs="华文仿宋" w:hint="eastAsia"/>
          <w:sz w:val="32"/>
          <w:szCs w:val="40"/>
        </w:rPr>
        <w:t>复试时间为3月28日-4月1日，各专业相应工作的时间安排及具体要求以各培养单位通知公告为准。</w:t>
      </w:r>
    </w:p>
    <w:p w:rsidR="00902D2D" w:rsidRPr="00902D2D" w:rsidRDefault="00902D2D" w:rsidP="00902D2D">
      <w:pPr>
        <w:ind w:firstLineChars="200" w:firstLine="641"/>
        <w:jc w:val="center"/>
        <w:rPr>
          <w:rFonts w:ascii="华文仿宋" w:eastAsia="华文仿宋" w:hAnsi="华文仿宋" w:cs="华文仿宋"/>
          <w:b/>
          <w:bCs/>
          <w:sz w:val="32"/>
          <w:szCs w:val="40"/>
        </w:rPr>
      </w:pPr>
      <w:r w:rsidRPr="00902D2D">
        <w:rPr>
          <w:rFonts w:ascii="华文仿宋" w:eastAsia="华文仿宋" w:hAnsi="华文仿宋" w:cs="华文仿宋" w:hint="eastAsia"/>
          <w:b/>
          <w:bCs/>
          <w:sz w:val="32"/>
          <w:szCs w:val="40"/>
        </w:rPr>
        <w:t>四、资格审查</w:t>
      </w:r>
    </w:p>
    <w:p w:rsidR="00902D2D" w:rsidRPr="00902D2D" w:rsidRDefault="00902D2D" w:rsidP="00902D2D">
      <w:pPr>
        <w:ind w:firstLineChars="200" w:firstLine="640"/>
        <w:rPr>
          <w:rFonts w:ascii="华文仿宋" w:eastAsia="华文仿宋" w:hAnsi="华文仿宋" w:cs="华文仿宋"/>
          <w:sz w:val="32"/>
          <w:szCs w:val="40"/>
        </w:rPr>
      </w:pPr>
      <w:r w:rsidRPr="00902D2D">
        <w:rPr>
          <w:rFonts w:ascii="华文仿宋" w:eastAsia="华文仿宋" w:hAnsi="华文仿宋" w:cs="华文仿宋" w:hint="eastAsia"/>
          <w:sz w:val="32"/>
          <w:szCs w:val="40"/>
        </w:rPr>
        <w:t>所有考生须准备以下材料原件的扫描件或照片：</w:t>
      </w:r>
    </w:p>
    <w:p w:rsidR="00902D2D" w:rsidRPr="00902D2D" w:rsidRDefault="00902D2D" w:rsidP="00902D2D">
      <w:pPr>
        <w:numPr>
          <w:ilvl w:val="0"/>
          <w:numId w:val="1"/>
        </w:numPr>
        <w:ind w:firstLineChars="200" w:firstLine="640"/>
        <w:rPr>
          <w:rFonts w:ascii="华文仿宋" w:eastAsia="华文仿宋" w:hAnsi="华文仿宋" w:cs="华文仿宋"/>
          <w:sz w:val="32"/>
          <w:szCs w:val="40"/>
        </w:rPr>
      </w:pPr>
      <w:r w:rsidRPr="00902D2D">
        <w:rPr>
          <w:rFonts w:ascii="华文仿宋" w:eastAsia="华文仿宋" w:hAnsi="华文仿宋" w:cs="华文仿宋" w:hint="eastAsia"/>
          <w:sz w:val="32"/>
          <w:szCs w:val="40"/>
        </w:rPr>
        <w:t>有效身份证正反面、初试准考证；应届生的</w:t>
      </w:r>
      <w:proofErr w:type="gramStart"/>
      <w:r w:rsidRPr="00902D2D">
        <w:rPr>
          <w:rFonts w:ascii="华文仿宋" w:eastAsia="华文仿宋" w:hAnsi="华文仿宋" w:cs="华文仿宋" w:hint="eastAsia"/>
          <w:sz w:val="32"/>
          <w:szCs w:val="40"/>
        </w:rPr>
        <w:t>中国学信网学籍</w:t>
      </w:r>
      <w:proofErr w:type="gramEnd"/>
      <w:r w:rsidRPr="00902D2D">
        <w:rPr>
          <w:rFonts w:ascii="华文仿宋" w:eastAsia="华文仿宋" w:hAnsi="华文仿宋" w:cs="华文仿宋" w:hint="eastAsia"/>
          <w:sz w:val="32"/>
          <w:szCs w:val="40"/>
        </w:rPr>
        <w:t>在线验证报告；往届生的前置学历学位证书；在境外获得的学历证书须提供教育部留学服务中心出具的《国外学历学位认证书》；</w:t>
      </w:r>
    </w:p>
    <w:p w:rsidR="00902D2D" w:rsidRPr="00902D2D" w:rsidRDefault="00902D2D" w:rsidP="00902D2D">
      <w:pPr>
        <w:numPr>
          <w:ilvl w:val="0"/>
          <w:numId w:val="1"/>
        </w:numPr>
        <w:ind w:firstLineChars="200" w:firstLine="640"/>
        <w:rPr>
          <w:rFonts w:ascii="华文仿宋" w:eastAsia="华文仿宋" w:hAnsi="华文仿宋" w:cs="华文仿宋"/>
          <w:sz w:val="32"/>
          <w:szCs w:val="40"/>
        </w:rPr>
      </w:pPr>
      <w:r w:rsidRPr="00902D2D">
        <w:rPr>
          <w:rFonts w:ascii="华文仿宋" w:eastAsia="华文仿宋" w:hAnsi="华文仿宋" w:cs="华文仿宋" w:hint="eastAsia"/>
          <w:sz w:val="32"/>
          <w:szCs w:val="40"/>
        </w:rPr>
        <w:t>退役士兵计划考生须提供《入伍批准书》和《退出现役证》原件的扫描件或照片；</w:t>
      </w:r>
    </w:p>
    <w:p w:rsidR="00902D2D" w:rsidRPr="00902D2D" w:rsidRDefault="00902D2D" w:rsidP="00902D2D">
      <w:pPr>
        <w:ind w:firstLineChars="200" w:firstLine="640"/>
        <w:rPr>
          <w:rFonts w:ascii="华文仿宋" w:eastAsia="华文仿宋" w:hAnsi="华文仿宋" w:cs="华文仿宋"/>
          <w:sz w:val="32"/>
          <w:szCs w:val="40"/>
        </w:rPr>
      </w:pPr>
      <w:r w:rsidRPr="00902D2D">
        <w:rPr>
          <w:rFonts w:ascii="华文仿宋" w:eastAsia="华文仿宋" w:hAnsi="华文仿宋" w:cs="华文仿宋" w:hint="eastAsia"/>
          <w:sz w:val="32"/>
          <w:szCs w:val="40"/>
        </w:rPr>
        <w:t>3.“少数民族高层次骨干人才计划”考生须提供《报考 2021年少数民族高层次骨干人才计划硕士研究生考生登记表》；</w:t>
      </w:r>
    </w:p>
    <w:p w:rsidR="00902D2D" w:rsidRPr="00902D2D" w:rsidRDefault="00902D2D" w:rsidP="00902D2D">
      <w:pPr>
        <w:ind w:firstLineChars="200" w:firstLine="640"/>
        <w:rPr>
          <w:rFonts w:ascii="华文仿宋" w:eastAsia="华文仿宋" w:hAnsi="华文仿宋" w:cs="华文仿宋"/>
          <w:sz w:val="32"/>
          <w:szCs w:val="40"/>
        </w:rPr>
      </w:pPr>
      <w:r w:rsidRPr="00902D2D">
        <w:rPr>
          <w:rFonts w:ascii="华文仿宋" w:eastAsia="华文仿宋" w:hAnsi="华文仿宋" w:cs="华文仿宋" w:hint="eastAsia"/>
          <w:sz w:val="32"/>
          <w:szCs w:val="40"/>
        </w:rPr>
        <w:t>4. 考生须在5月30日前提交《江西财经大学硕士研究生复试政审函调表》，须加盖有关公章。</w:t>
      </w:r>
    </w:p>
    <w:p w:rsidR="00902D2D" w:rsidRPr="00902D2D" w:rsidRDefault="00902D2D" w:rsidP="00902D2D">
      <w:pPr>
        <w:ind w:firstLineChars="200" w:firstLine="640"/>
        <w:rPr>
          <w:rFonts w:ascii="华文仿宋" w:eastAsia="华文仿宋" w:hAnsi="华文仿宋" w:cs="华文仿宋"/>
          <w:sz w:val="32"/>
          <w:szCs w:val="40"/>
        </w:rPr>
      </w:pPr>
      <w:r w:rsidRPr="00902D2D">
        <w:rPr>
          <w:rFonts w:ascii="华文仿宋" w:eastAsia="华文仿宋" w:hAnsi="华文仿宋" w:cs="华文仿宋" w:hint="eastAsia"/>
          <w:sz w:val="32"/>
          <w:szCs w:val="40"/>
        </w:rPr>
        <w:t>5. 考生完整阅读《江西财经大学 2021年硕士研究生复试考生诚信承诺书》并亲笔签名。</w:t>
      </w:r>
    </w:p>
    <w:p w:rsidR="00902D2D" w:rsidRPr="00902D2D" w:rsidRDefault="00902D2D" w:rsidP="00902D2D">
      <w:pPr>
        <w:ind w:firstLineChars="200" w:firstLine="640"/>
        <w:rPr>
          <w:rFonts w:ascii="华文仿宋" w:eastAsia="华文仿宋" w:hAnsi="华文仿宋" w:cs="华文仿宋"/>
          <w:sz w:val="32"/>
          <w:szCs w:val="40"/>
        </w:rPr>
      </w:pPr>
      <w:r w:rsidRPr="00902D2D">
        <w:rPr>
          <w:rFonts w:ascii="华文仿宋" w:eastAsia="华文仿宋" w:hAnsi="华文仿宋" w:cs="华文仿宋" w:hint="eastAsia"/>
          <w:sz w:val="32"/>
          <w:szCs w:val="40"/>
        </w:rPr>
        <w:t>6. 各培养单位要求的其他材料</w:t>
      </w:r>
    </w:p>
    <w:p w:rsidR="00902D2D" w:rsidRPr="00902D2D" w:rsidRDefault="00902D2D" w:rsidP="00902D2D">
      <w:pPr>
        <w:ind w:firstLineChars="200" w:firstLine="640"/>
        <w:rPr>
          <w:rFonts w:ascii="华文仿宋" w:eastAsia="华文仿宋" w:hAnsi="华文仿宋" w:cs="华文仿宋"/>
          <w:sz w:val="32"/>
          <w:szCs w:val="40"/>
        </w:rPr>
      </w:pPr>
      <w:r w:rsidRPr="00902D2D">
        <w:rPr>
          <w:rFonts w:ascii="华文仿宋" w:eastAsia="华文仿宋" w:hAnsi="华文仿宋" w:cs="华文仿宋" w:hint="eastAsia"/>
          <w:sz w:val="32"/>
          <w:szCs w:val="40"/>
        </w:rPr>
        <w:lastRenderedPageBreak/>
        <w:t>资格审查不符合要求者，取消复试资格，对有弄虚作假者一经发现随时取消复试或录取资格。</w:t>
      </w:r>
    </w:p>
    <w:p w:rsidR="00902D2D" w:rsidRPr="00902D2D" w:rsidRDefault="00902D2D" w:rsidP="00902D2D">
      <w:pPr>
        <w:jc w:val="center"/>
        <w:rPr>
          <w:rFonts w:ascii="华文仿宋" w:eastAsia="华文仿宋" w:hAnsi="华文仿宋" w:cs="华文仿宋"/>
          <w:b/>
          <w:bCs/>
          <w:sz w:val="32"/>
          <w:szCs w:val="40"/>
        </w:rPr>
      </w:pPr>
      <w:r w:rsidRPr="00902D2D">
        <w:rPr>
          <w:rFonts w:ascii="华文仿宋" w:eastAsia="华文仿宋" w:hAnsi="华文仿宋" w:cs="华文仿宋" w:hint="eastAsia"/>
          <w:b/>
          <w:bCs/>
          <w:sz w:val="32"/>
          <w:szCs w:val="40"/>
        </w:rPr>
        <w:t>五、复试组织安排工作</w:t>
      </w:r>
    </w:p>
    <w:p w:rsidR="00902D2D" w:rsidRPr="00902D2D" w:rsidRDefault="00902D2D" w:rsidP="00902D2D">
      <w:pPr>
        <w:numPr>
          <w:ilvl w:val="0"/>
          <w:numId w:val="2"/>
        </w:numPr>
        <w:ind w:firstLineChars="200" w:firstLine="640"/>
        <w:rPr>
          <w:rFonts w:ascii="华文仿宋" w:eastAsia="华文仿宋" w:hAnsi="华文仿宋" w:cs="华文仿宋"/>
          <w:sz w:val="32"/>
          <w:szCs w:val="40"/>
        </w:rPr>
      </w:pPr>
      <w:r w:rsidRPr="00902D2D">
        <w:rPr>
          <w:rFonts w:ascii="华文仿宋" w:eastAsia="华文仿宋" w:hAnsi="华文仿宋" w:cs="华文仿宋" w:hint="eastAsia"/>
          <w:sz w:val="32"/>
          <w:szCs w:val="40"/>
        </w:rPr>
        <w:t>外国语学院负责英语听力、口语测试等相关工作。测试结束后，统一将最终成绩提交研究生院。</w:t>
      </w:r>
    </w:p>
    <w:p w:rsidR="00902D2D" w:rsidRPr="00902D2D" w:rsidRDefault="00902D2D" w:rsidP="00902D2D">
      <w:pPr>
        <w:numPr>
          <w:ilvl w:val="0"/>
          <w:numId w:val="2"/>
        </w:numPr>
        <w:ind w:firstLineChars="200" w:firstLine="640"/>
        <w:rPr>
          <w:rFonts w:ascii="华文仿宋" w:eastAsia="华文仿宋" w:hAnsi="华文仿宋" w:cs="华文仿宋"/>
          <w:sz w:val="32"/>
          <w:szCs w:val="40"/>
        </w:rPr>
      </w:pPr>
      <w:r w:rsidRPr="00902D2D">
        <w:rPr>
          <w:rFonts w:ascii="华文仿宋" w:eastAsia="华文仿宋" w:hAnsi="华文仿宋" w:cs="华文仿宋" w:hint="eastAsia"/>
          <w:sz w:val="32"/>
          <w:szCs w:val="40"/>
        </w:rPr>
        <w:t>同等学力加试环节由各培养单位全部负责。</w:t>
      </w:r>
    </w:p>
    <w:p w:rsidR="00902D2D" w:rsidRPr="00902D2D" w:rsidRDefault="00902D2D" w:rsidP="00902D2D">
      <w:pPr>
        <w:ind w:firstLineChars="200" w:firstLine="641"/>
        <w:jc w:val="center"/>
        <w:rPr>
          <w:rFonts w:ascii="华文仿宋" w:eastAsia="华文仿宋" w:hAnsi="华文仿宋" w:cs="华文仿宋"/>
          <w:b/>
          <w:bCs/>
          <w:sz w:val="32"/>
          <w:szCs w:val="40"/>
        </w:rPr>
      </w:pPr>
      <w:r w:rsidRPr="00902D2D">
        <w:rPr>
          <w:rFonts w:ascii="华文仿宋" w:eastAsia="华文仿宋" w:hAnsi="华文仿宋" w:cs="华文仿宋" w:hint="eastAsia"/>
          <w:b/>
          <w:bCs/>
          <w:sz w:val="32"/>
          <w:szCs w:val="40"/>
        </w:rPr>
        <w:t>六、复试内容及总成绩计算</w:t>
      </w:r>
    </w:p>
    <w:p w:rsidR="00902D2D" w:rsidRPr="00902D2D" w:rsidRDefault="00902D2D" w:rsidP="00902D2D">
      <w:pPr>
        <w:ind w:firstLineChars="200" w:firstLine="640"/>
        <w:rPr>
          <w:rFonts w:ascii="华文仿宋" w:eastAsia="华文仿宋" w:hAnsi="华文仿宋" w:cs="华文仿宋"/>
          <w:sz w:val="32"/>
          <w:szCs w:val="40"/>
        </w:rPr>
      </w:pPr>
      <w:r w:rsidRPr="00902D2D">
        <w:rPr>
          <w:rFonts w:ascii="华文仿宋" w:eastAsia="华文仿宋" w:hAnsi="华文仿宋" w:cs="华文仿宋" w:hint="eastAsia"/>
          <w:sz w:val="32"/>
          <w:szCs w:val="40"/>
        </w:rPr>
        <w:t>1. 工商管理硕士（MBA、EMBA）复试内容为综合素质面试（含英语听力、口语测试），</w:t>
      </w:r>
      <w:proofErr w:type="gramStart"/>
      <w:r w:rsidRPr="00902D2D">
        <w:rPr>
          <w:rFonts w:ascii="华文仿宋" w:eastAsia="华文仿宋" w:hAnsi="华文仿宋" w:cs="华文仿宋" w:hint="eastAsia"/>
          <w:sz w:val="32"/>
          <w:szCs w:val="40"/>
        </w:rPr>
        <w:t>复试总分值</w:t>
      </w:r>
      <w:proofErr w:type="gramEnd"/>
      <w:r w:rsidRPr="00902D2D">
        <w:rPr>
          <w:rFonts w:ascii="华文仿宋" w:eastAsia="华文仿宋" w:hAnsi="华文仿宋" w:cs="华文仿宋" w:hint="eastAsia"/>
          <w:sz w:val="32"/>
          <w:szCs w:val="40"/>
        </w:rPr>
        <w:t>为100分。</w:t>
      </w:r>
    </w:p>
    <w:p w:rsidR="00902D2D" w:rsidRPr="00902D2D" w:rsidRDefault="00902D2D" w:rsidP="00902D2D">
      <w:pPr>
        <w:ind w:firstLineChars="200" w:firstLine="640"/>
        <w:rPr>
          <w:rFonts w:ascii="华文仿宋" w:eastAsia="华文仿宋" w:hAnsi="华文仿宋" w:cs="华文仿宋"/>
          <w:sz w:val="32"/>
          <w:szCs w:val="40"/>
        </w:rPr>
      </w:pPr>
      <w:r w:rsidRPr="00902D2D">
        <w:rPr>
          <w:rFonts w:ascii="华文仿宋" w:eastAsia="华文仿宋" w:hAnsi="华文仿宋" w:cs="华文仿宋" w:hint="eastAsia"/>
          <w:sz w:val="32"/>
          <w:szCs w:val="40"/>
        </w:rPr>
        <w:t>2. 公共管理硕士、旅游管理硕士、工程管理硕士复试内容为综合素质面试100分、英语听力及口语测试50分，</w:t>
      </w:r>
      <w:proofErr w:type="gramStart"/>
      <w:r w:rsidRPr="00902D2D">
        <w:rPr>
          <w:rFonts w:ascii="华文仿宋" w:eastAsia="华文仿宋" w:hAnsi="华文仿宋" w:cs="华文仿宋" w:hint="eastAsia"/>
          <w:sz w:val="32"/>
          <w:szCs w:val="40"/>
        </w:rPr>
        <w:t>复试总分值</w:t>
      </w:r>
      <w:proofErr w:type="gramEnd"/>
      <w:r w:rsidRPr="00902D2D">
        <w:rPr>
          <w:rFonts w:ascii="华文仿宋" w:eastAsia="华文仿宋" w:hAnsi="华文仿宋" w:cs="华文仿宋" w:hint="eastAsia"/>
          <w:sz w:val="32"/>
          <w:szCs w:val="40"/>
        </w:rPr>
        <w:t>为150分。</w:t>
      </w:r>
    </w:p>
    <w:p w:rsidR="00902D2D" w:rsidRPr="00902D2D" w:rsidRDefault="00902D2D" w:rsidP="00902D2D">
      <w:pPr>
        <w:ind w:firstLineChars="200" w:firstLine="640"/>
        <w:rPr>
          <w:rFonts w:ascii="华文仿宋" w:eastAsia="华文仿宋" w:hAnsi="华文仿宋" w:cs="华文仿宋"/>
          <w:sz w:val="32"/>
          <w:szCs w:val="40"/>
        </w:rPr>
      </w:pPr>
      <w:r w:rsidRPr="00902D2D">
        <w:rPr>
          <w:rFonts w:ascii="华文仿宋" w:eastAsia="华文仿宋" w:hAnsi="华文仿宋" w:cs="华文仿宋" w:hint="eastAsia"/>
          <w:sz w:val="32"/>
          <w:szCs w:val="40"/>
        </w:rPr>
        <w:t>3. 会计专业硕士、审计专业硕士复试内容为专业课笔试150分、综合素质面试100分、英语听力及口语测试50分，</w:t>
      </w:r>
      <w:proofErr w:type="gramStart"/>
      <w:r w:rsidRPr="00902D2D">
        <w:rPr>
          <w:rFonts w:ascii="华文仿宋" w:eastAsia="华文仿宋" w:hAnsi="华文仿宋" w:cs="华文仿宋" w:hint="eastAsia"/>
          <w:sz w:val="32"/>
          <w:szCs w:val="40"/>
        </w:rPr>
        <w:t>复试总分值</w:t>
      </w:r>
      <w:proofErr w:type="gramEnd"/>
      <w:r w:rsidRPr="00902D2D">
        <w:rPr>
          <w:rFonts w:ascii="华文仿宋" w:eastAsia="华文仿宋" w:hAnsi="华文仿宋" w:cs="华文仿宋" w:hint="eastAsia"/>
          <w:sz w:val="32"/>
          <w:szCs w:val="40"/>
        </w:rPr>
        <w:t>为300分。</w:t>
      </w:r>
    </w:p>
    <w:p w:rsidR="00902D2D" w:rsidRPr="00902D2D" w:rsidRDefault="00902D2D" w:rsidP="00902D2D">
      <w:pPr>
        <w:ind w:firstLineChars="200" w:firstLine="640"/>
        <w:rPr>
          <w:rFonts w:ascii="华文仿宋" w:eastAsia="华文仿宋" w:hAnsi="华文仿宋" w:cs="华文仿宋"/>
          <w:sz w:val="32"/>
          <w:szCs w:val="40"/>
        </w:rPr>
      </w:pPr>
      <w:r w:rsidRPr="00902D2D">
        <w:rPr>
          <w:rFonts w:ascii="华文仿宋" w:eastAsia="华文仿宋" w:hAnsi="华文仿宋" w:cs="华文仿宋" w:hint="eastAsia"/>
          <w:sz w:val="32"/>
          <w:szCs w:val="40"/>
        </w:rPr>
        <w:t>4. 其他专业复试内容为专业课笔试100分、综合素质面试100分、英语听力及口语测试50分，</w:t>
      </w:r>
      <w:proofErr w:type="gramStart"/>
      <w:r w:rsidRPr="00902D2D">
        <w:rPr>
          <w:rFonts w:ascii="华文仿宋" w:eastAsia="华文仿宋" w:hAnsi="华文仿宋" w:cs="华文仿宋" w:hint="eastAsia"/>
          <w:sz w:val="32"/>
          <w:szCs w:val="40"/>
        </w:rPr>
        <w:t>复试总分值</w:t>
      </w:r>
      <w:proofErr w:type="gramEnd"/>
      <w:r w:rsidRPr="00902D2D">
        <w:rPr>
          <w:rFonts w:ascii="华文仿宋" w:eastAsia="华文仿宋" w:hAnsi="华文仿宋" w:cs="华文仿宋" w:hint="eastAsia"/>
          <w:sz w:val="32"/>
          <w:szCs w:val="40"/>
        </w:rPr>
        <w:t>为250分。</w:t>
      </w:r>
    </w:p>
    <w:p w:rsidR="00902D2D" w:rsidRPr="00902D2D" w:rsidRDefault="00902D2D" w:rsidP="00902D2D">
      <w:pPr>
        <w:ind w:firstLineChars="200" w:firstLine="640"/>
        <w:rPr>
          <w:rFonts w:ascii="华文仿宋" w:eastAsia="华文仿宋" w:hAnsi="华文仿宋" w:cs="华文仿宋"/>
          <w:sz w:val="32"/>
          <w:szCs w:val="40"/>
        </w:rPr>
      </w:pPr>
      <w:r w:rsidRPr="00902D2D">
        <w:rPr>
          <w:rFonts w:ascii="华文仿宋" w:eastAsia="华文仿宋" w:hAnsi="华文仿宋" w:cs="华文仿宋" w:hint="eastAsia"/>
          <w:sz w:val="32"/>
          <w:szCs w:val="40"/>
        </w:rPr>
        <w:t>5. 以高职高专、本科结业身份报考的同等学力考生在复试期间除参加本专业上述各项内容的复试外，还须参加两门本专业指定的业务课（本科主干课程）的加试，加试科目不得与初试科目相同，难易程度应严格按本科教学大纲的要求掌握。专业课考试时间为3小时，考试形式为笔试，每门满</w:t>
      </w:r>
      <w:r w:rsidRPr="00902D2D">
        <w:rPr>
          <w:rFonts w:ascii="华文仿宋" w:eastAsia="华文仿宋" w:hAnsi="华文仿宋" w:cs="华文仿宋" w:hint="eastAsia"/>
          <w:sz w:val="32"/>
          <w:szCs w:val="40"/>
        </w:rPr>
        <w:lastRenderedPageBreak/>
        <w:t>分为100分，得分60分及以上者视为合格。加试成绩不计入复试总成绩。未参加同等学力加试考试考生视为放弃复试资格。</w:t>
      </w:r>
    </w:p>
    <w:p w:rsidR="00902D2D" w:rsidRPr="00902D2D" w:rsidRDefault="00902D2D" w:rsidP="00902D2D">
      <w:pPr>
        <w:ind w:firstLineChars="200" w:firstLine="640"/>
        <w:rPr>
          <w:rFonts w:ascii="华文仿宋" w:eastAsia="华文仿宋" w:hAnsi="华文仿宋" w:cs="华文仿宋"/>
          <w:sz w:val="32"/>
          <w:szCs w:val="40"/>
        </w:rPr>
      </w:pPr>
      <w:r w:rsidRPr="00902D2D">
        <w:rPr>
          <w:rFonts w:ascii="华文仿宋" w:eastAsia="华文仿宋" w:hAnsi="华文仿宋" w:cs="华文仿宋" w:hint="eastAsia"/>
          <w:sz w:val="32"/>
          <w:szCs w:val="40"/>
        </w:rPr>
        <w:t>6. 复试总成绩计算</w:t>
      </w:r>
    </w:p>
    <w:p w:rsidR="00902D2D" w:rsidRPr="00902D2D" w:rsidRDefault="00902D2D" w:rsidP="00902D2D">
      <w:pPr>
        <w:ind w:firstLineChars="200" w:firstLine="640"/>
        <w:rPr>
          <w:rFonts w:ascii="华文仿宋" w:eastAsia="华文仿宋" w:hAnsi="华文仿宋" w:cs="华文仿宋"/>
          <w:sz w:val="32"/>
          <w:szCs w:val="40"/>
        </w:rPr>
      </w:pPr>
      <w:r w:rsidRPr="00902D2D">
        <w:rPr>
          <w:rFonts w:ascii="华文仿宋" w:eastAsia="华文仿宋" w:hAnsi="华文仿宋" w:cs="华文仿宋" w:hint="eastAsia"/>
          <w:sz w:val="32"/>
          <w:szCs w:val="40"/>
        </w:rPr>
        <w:t>除会计硕士、审计硕士按初试成绩和复试成绩1:1的比例计算外，其他各专业按初试成绩和复试总成绩2:1的比例计算。</w:t>
      </w:r>
    </w:p>
    <w:p w:rsidR="00902D2D" w:rsidRPr="00902D2D" w:rsidRDefault="00902D2D" w:rsidP="00902D2D">
      <w:pPr>
        <w:ind w:firstLineChars="200" w:firstLine="640"/>
        <w:rPr>
          <w:rFonts w:ascii="华文仿宋" w:eastAsia="华文仿宋" w:hAnsi="华文仿宋" w:cs="华文仿宋"/>
          <w:sz w:val="32"/>
          <w:szCs w:val="40"/>
        </w:rPr>
      </w:pPr>
      <w:r w:rsidRPr="00902D2D">
        <w:rPr>
          <w:rFonts w:ascii="华文仿宋" w:eastAsia="华文仿宋" w:hAnsi="华文仿宋" w:cs="华文仿宋" w:hint="eastAsia"/>
          <w:sz w:val="32"/>
          <w:szCs w:val="40"/>
        </w:rPr>
        <w:t>会计硕士和审计硕士按不超过该专业招生指标初次分配数*1.5的系数，依次确定复试资格人数并划定复试线；其他专业按不超过该专业招生指标初次分配数*1.2的系数，依次确定复试资格人数并划定复试线。</w:t>
      </w:r>
    </w:p>
    <w:p w:rsidR="00902D2D" w:rsidRPr="00902D2D" w:rsidRDefault="00902D2D" w:rsidP="00902D2D">
      <w:pPr>
        <w:ind w:firstLineChars="200" w:firstLine="640"/>
        <w:rPr>
          <w:rFonts w:ascii="华文仿宋" w:eastAsia="华文仿宋" w:hAnsi="华文仿宋" w:cs="华文仿宋"/>
          <w:sz w:val="32"/>
          <w:szCs w:val="40"/>
        </w:rPr>
      </w:pPr>
      <w:r w:rsidRPr="00902D2D">
        <w:rPr>
          <w:rFonts w:ascii="华文仿宋" w:eastAsia="华文仿宋" w:hAnsi="华文仿宋" w:cs="华文仿宋" w:hint="eastAsia"/>
          <w:sz w:val="32"/>
          <w:szCs w:val="40"/>
        </w:rPr>
        <w:t>录取时按考生总成绩顺次录取。“少骨计划”考生单独排序确定录取资格。复试合格拟录取的全日制（定向）和非全日制（定向）考生，须与工作单位签订定向培养协议（一式叁份），并于5月30日前将培养协议交至研究生院招生办公室备案。</w:t>
      </w:r>
    </w:p>
    <w:p w:rsidR="00902D2D" w:rsidRPr="00902D2D" w:rsidRDefault="00902D2D" w:rsidP="00902D2D">
      <w:pPr>
        <w:ind w:firstLineChars="200" w:firstLine="641"/>
        <w:jc w:val="center"/>
        <w:rPr>
          <w:rFonts w:ascii="华文仿宋" w:eastAsia="华文仿宋" w:hAnsi="华文仿宋" w:cs="华文仿宋"/>
          <w:b/>
          <w:bCs/>
          <w:sz w:val="32"/>
          <w:szCs w:val="40"/>
        </w:rPr>
      </w:pPr>
      <w:r w:rsidRPr="00902D2D">
        <w:rPr>
          <w:rFonts w:ascii="华文仿宋" w:eastAsia="华文仿宋" w:hAnsi="华文仿宋" w:cs="华文仿宋" w:hint="eastAsia"/>
          <w:b/>
          <w:bCs/>
          <w:sz w:val="32"/>
          <w:szCs w:val="40"/>
        </w:rPr>
        <w:t>七、综合面试命题内容与要求</w:t>
      </w:r>
    </w:p>
    <w:p w:rsidR="00902D2D" w:rsidRPr="00902D2D" w:rsidRDefault="00902D2D" w:rsidP="00902D2D">
      <w:pPr>
        <w:ind w:firstLineChars="200" w:firstLine="640"/>
        <w:rPr>
          <w:rFonts w:ascii="华文仿宋" w:eastAsia="华文仿宋" w:hAnsi="华文仿宋" w:cs="华文仿宋"/>
          <w:sz w:val="32"/>
          <w:szCs w:val="40"/>
        </w:rPr>
      </w:pPr>
      <w:r w:rsidRPr="00902D2D">
        <w:rPr>
          <w:rFonts w:ascii="华文仿宋" w:eastAsia="华文仿宋" w:hAnsi="华文仿宋" w:cs="华文仿宋" w:hint="eastAsia"/>
          <w:sz w:val="32"/>
          <w:szCs w:val="40"/>
        </w:rPr>
        <w:t>1. 试题命制应有区分度。</w:t>
      </w:r>
    </w:p>
    <w:p w:rsidR="00902D2D" w:rsidRPr="00902D2D" w:rsidRDefault="00902D2D" w:rsidP="00902D2D">
      <w:pPr>
        <w:ind w:firstLineChars="200" w:firstLine="640"/>
        <w:rPr>
          <w:rFonts w:ascii="华文仿宋" w:eastAsia="华文仿宋" w:hAnsi="华文仿宋" w:cs="华文仿宋"/>
          <w:sz w:val="32"/>
          <w:szCs w:val="40"/>
        </w:rPr>
      </w:pPr>
      <w:r w:rsidRPr="00902D2D">
        <w:rPr>
          <w:rFonts w:ascii="华文仿宋" w:eastAsia="华文仿宋" w:hAnsi="华文仿宋" w:cs="华文仿宋" w:hint="eastAsia"/>
          <w:sz w:val="32"/>
          <w:szCs w:val="40"/>
        </w:rPr>
        <w:t>2. 试题内容应体现本学科特点。</w:t>
      </w:r>
    </w:p>
    <w:p w:rsidR="00902D2D" w:rsidRPr="00902D2D" w:rsidRDefault="00902D2D" w:rsidP="00902D2D">
      <w:pPr>
        <w:ind w:firstLineChars="200" w:firstLine="640"/>
        <w:rPr>
          <w:rFonts w:ascii="华文仿宋" w:eastAsia="华文仿宋" w:hAnsi="华文仿宋" w:cs="华文仿宋"/>
          <w:sz w:val="32"/>
          <w:szCs w:val="40"/>
        </w:rPr>
      </w:pPr>
      <w:r w:rsidRPr="00902D2D">
        <w:rPr>
          <w:rFonts w:ascii="华文仿宋" w:eastAsia="华文仿宋" w:hAnsi="华文仿宋" w:cs="华文仿宋" w:hint="eastAsia"/>
          <w:sz w:val="32"/>
          <w:szCs w:val="40"/>
        </w:rPr>
        <w:t>3. 题库题量必须充足。</w:t>
      </w:r>
    </w:p>
    <w:p w:rsidR="00902D2D" w:rsidRPr="00902D2D" w:rsidRDefault="00902D2D" w:rsidP="00902D2D">
      <w:pPr>
        <w:ind w:firstLineChars="200" w:firstLine="640"/>
        <w:rPr>
          <w:rFonts w:ascii="华文仿宋" w:eastAsia="华文仿宋" w:hAnsi="华文仿宋" w:cs="华文仿宋"/>
          <w:sz w:val="32"/>
          <w:szCs w:val="40"/>
        </w:rPr>
      </w:pPr>
      <w:r w:rsidRPr="00902D2D">
        <w:rPr>
          <w:rFonts w:ascii="华文仿宋" w:eastAsia="华文仿宋" w:hAnsi="华文仿宋" w:cs="华文仿宋" w:hint="eastAsia"/>
          <w:sz w:val="32"/>
          <w:szCs w:val="40"/>
        </w:rPr>
        <w:t>4. 考试当天现场随机抽取面试题目。</w:t>
      </w:r>
    </w:p>
    <w:p w:rsidR="00902D2D" w:rsidRPr="00902D2D" w:rsidRDefault="00902D2D" w:rsidP="00902D2D">
      <w:pPr>
        <w:ind w:firstLineChars="200" w:firstLine="641"/>
        <w:jc w:val="center"/>
        <w:rPr>
          <w:rFonts w:ascii="华文仿宋" w:eastAsia="华文仿宋" w:hAnsi="华文仿宋" w:cs="华文仿宋"/>
          <w:b/>
          <w:bCs/>
          <w:sz w:val="32"/>
          <w:szCs w:val="40"/>
        </w:rPr>
      </w:pPr>
      <w:r w:rsidRPr="00902D2D">
        <w:rPr>
          <w:rFonts w:ascii="华文仿宋" w:eastAsia="华文仿宋" w:hAnsi="华文仿宋" w:cs="华文仿宋" w:hint="eastAsia"/>
          <w:b/>
          <w:bCs/>
          <w:sz w:val="32"/>
          <w:szCs w:val="40"/>
        </w:rPr>
        <w:t>八、面试专家选派</w:t>
      </w:r>
    </w:p>
    <w:p w:rsidR="00902D2D" w:rsidRPr="00902D2D" w:rsidRDefault="00902D2D" w:rsidP="00902D2D">
      <w:pPr>
        <w:ind w:firstLineChars="200" w:firstLine="640"/>
        <w:rPr>
          <w:rFonts w:ascii="华文仿宋" w:eastAsia="华文仿宋" w:hAnsi="华文仿宋" w:cs="华文仿宋"/>
          <w:sz w:val="32"/>
          <w:szCs w:val="40"/>
        </w:rPr>
      </w:pPr>
      <w:r w:rsidRPr="00902D2D">
        <w:rPr>
          <w:rFonts w:ascii="华文仿宋" w:eastAsia="华文仿宋" w:hAnsi="华文仿宋" w:cs="华文仿宋" w:hint="eastAsia"/>
          <w:sz w:val="32"/>
          <w:szCs w:val="40"/>
        </w:rPr>
        <w:lastRenderedPageBreak/>
        <w:t>面试专家小组成员一般由本专业硕士研究生导师组成，成员人数一般不少于5人，组成方式为随机抽选。成员应具备较高的业务水平和高度的责任心。面试专家小组需严格按照学校公布的复试办法进行面试工作。当考生对面试结果提出质疑时，面试专家小组有义务向考生进行解释，必要时应提供书面说明。</w:t>
      </w:r>
    </w:p>
    <w:p w:rsidR="00902D2D" w:rsidRPr="00902D2D" w:rsidRDefault="00902D2D" w:rsidP="00902D2D">
      <w:pPr>
        <w:ind w:firstLineChars="200" w:firstLine="641"/>
        <w:jc w:val="center"/>
        <w:rPr>
          <w:rFonts w:ascii="华文仿宋" w:eastAsia="华文仿宋" w:hAnsi="华文仿宋" w:cs="华文仿宋"/>
          <w:b/>
          <w:bCs/>
          <w:sz w:val="32"/>
          <w:szCs w:val="40"/>
        </w:rPr>
      </w:pPr>
      <w:r w:rsidRPr="00902D2D">
        <w:rPr>
          <w:rFonts w:ascii="华文仿宋" w:eastAsia="华文仿宋" w:hAnsi="华文仿宋" w:cs="华文仿宋" w:hint="eastAsia"/>
          <w:b/>
          <w:bCs/>
          <w:sz w:val="32"/>
          <w:szCs w:val="40"/>
        </w:rPr>
        <w:t>九、调剂</w:t>
      </w:r>
    </w:p>
    <w:p w:rsidR="00902D2D" w:rsidRPr="00902D2D" w:rsidRDefault="00902D2D" w:rsidP="00902D2D">
      <w:pPr>
        <w:ind w:firstLineChars="200" w:firstLine="640"/>
        <w:rPr>
          <w:rFonts w:ascii="华文仿宋" w:eastAsia="华文仿宋" w:hAnsi="华文仿宋" w:cs="华文仿宋"/>
          <w:sz w:val="32"/>
          <w:szCs w:val="40"/>
        </w:rPr>
      </w:pPr>
      <w:r w:rsidRPr="00902D2D">
        <w:rPr>
          <w:rFonts w:ascii="华文仿宋" w:eastAsia="华文仿宋" w:hAnsi="华文仿宋" w:cs="华文仿宋" w:hint="eastAsia"/>
          <w:sz w:val="32"/>
          <w:szCs w:val="40"/>
        </w:rPr>
        <w:t>1. 我校不接收“少数民族高层次骨干人才计划”“退役大学生士兵计划”等专项计划考生调剂。</w:t>
      </w:r>
    </w:p>
    <w:p w:rsidR="00902D2D" w:rsidRPr="00902D2D" w:rsidRDefault="00902D2D" w:rsidP="00902D2D">
      <w:pPr>
        <w:ind w:firstLineChars="200" w:firstLine="640"/>
        <w:rPr>
          <w:rFonts w:ascii="华文仿宋" w:eastAsia="华文仿宋" w:hAnsi="华文仿宋" w:cs="华文仿宋"/>
          <w:sz w:val="32"/>
          <w:szCs w:val="40"/>
        </w:rPr>
      </w:pPr>
      <w:r w:rsidRPr="00902D2D">
        <w:rPr>
          <w:rFonts w:ascii="华文仿宋" w:eastAsia="华文仿宋" w:hAnsi="华文仿宋" w:cs="华文仿宋" w:hint="eastAsia"/>
          <w:sz w:val="32"/>
          <w:szCs w:val="40"/>
        </w:rPr>
        <w:t>2. 除非全日制专业学位工商管理专业（1251）EMBA 方向</w:t>
      </w:r>
      <w:proofErr w:type="gramStart"/>
      <w:r w:rsidRPr="00902D2D">
        <w:rPr>
          <w:rFonts w:ascii="华文仿宋" w:eastAsia="华文仿宋" w:hAnsi="华文仿宋" w:cs="华文仿宋" w:hint="eastAsia"/>
          <w:sz w:val="32"/>
          <w:szCs w:val="40"/>
        </w:rPr>
        <w:t>接收非</w:t>
      </w:r>
      <w:proofErr w:type="gramEnd"/>
      <w:r w:rsidRPr="00902D2D">
        <w:rPr>
          <w:rFonts w:ascii="华文仿宋" w:eastAsia="华文仿宋" w:hAnsi="华文仿宋" w:cs="华文仿宋" w:hint="eastAsia"/>
          <w:sz w:val="32"/>
          <w:szCs w:val="40"/>
        </w:rPr>
        <w:t>第一志愿上线考生调剂外，其他专业必须在报考我校且未被一志愿录取的国家线之上的考生中调剂，并按照同一专业报名参加调剂考生初试成绩高低排名的原则，确定调剂名单，并进行二次复试。</w:t>
      </w:r>
    </w:p>
    <w:p w:rsidR="00902D2D" w:rsidRPr="00902D2D" w:rsidRDefault="00902D2D" w:rsidP="00902D2D">
      <w:pPr>
        <w:ind w:firstLineChars="200" w:firstLine="641"/>
        <w:jc w:val="center"/>
        <w:rPr>
          <w:rFonts w:ascii="华文仿宋" w:eastAsia="华文仿宋" w:hAnsi="华文仿宋" w:cs="华文仿宋"/>
          <w:b/>
          <w:bCs/>
          <w:sz w:val="32"/>
          <w:szCs w:val="40"/>
        </w:rPr>
      </w:pPr>
      <w:r w:rsidRPr="00902D2D">
        <w:rPr>
          <w:rFonts w:ascii="华文仿宋" w:eastAsia="华文仿宋" w:hAnsi="华文仿宋" w:cs="华文仿宋" w:hint="eastAsia"/>
          <w:b/>
          <w:bCs/>
          <w:sz w:val="32"/>
          <w:szCs w:val="40"/>
        </w:rPr>
        <w:t>十、录取</w:t>
      </w:r>
    </w:p>
    <w:p w:rsidR="00902D2D" w:rsidRPr="00902D2D" w:rsidRDefault="00902D2D" w:rsidP="00902D2D">
      <w:pPr>
        <w:ind w:firstLineChars="200" w:firstLine="640"/>
        <w:rPr>
          <w:rFonts w:ascii="华文仿宋" w:eastAsia="华文仿宋" w:hAnsi="华文仿宋" w:cs="华文仿宋"/>
          <w:sz w:val="32"/>
          <w:szCs w:val="40"/>
        </w:rPr>
      </w:pPr>
      <w:r w:rsidRPr="00902D2D">
        <w:rPr>
          <w:rFonts w:ascii="华文仿宋" w:eastAsia="华文仿宋" w:hAnsi="华文仿宋" w:cs="华文仿宋" w:hint="eastAsia"/>
          <w:sz w:val="32"/>
          <w:szCs w:val="40"/>
        </w:rPr>
        <w:t>各培养单位根据本单位复试录取办法，综合考生的思想政治素质和品德考核情况、初试和复试成绩、身体健康状况择优确定拟录取名单。</w:t>
      </w:r>
    </w:p>
    <w:p w:rsidR="00902D2D" w:rsidRPr="00902D2D" w:rsidRDefault="00902D2D" w:rsidP="00902D2D">
      <w:pPr>
        <w:ind w:firstLineChars="200" w:firstLine="641"/>
        <w:jc w:val="center"/>
        <w:rPr>
          <w:rFonts w:ascii="华文仿宋" w:eastAsia="华文仿宋" w:hAnsi="华文仿宋" w:cs="华文仿宋"/>
          <w:b/>
          <w:bCs/>
          <w:sz w:val="32"/>
          <w:szCs w:val="40"/>
        </w:rPr>
      </w:pPr>
      <w:r w:rsidRPr="00902D2D">
        <w:rPr>
          <w:rFonts w:ascii="华文仿宋" w:eastAsia="华文仿宋" w:hAnsi="华文仿宋" w:cs="华文仿宋" w:hint="eastAsia"/>
          <w:b/>
          <w:bCs/>
          <w:sz w:val="32"/>
          <w:szCs w:val="40"/>
        </w:rPr>
        <w:t>十一、公示</w:t>
      </w:r>
    </w:p>
    <w:p w:rsidR="00902D2D" w:rsidRPr="00902D2D" w:rsidRDefault="00902D2D" w:rsidP="00902D2D">
      <w:pPr>
        <w:ind w:firstLineChars="200" w:firstLine="640"/>
        <w:rPr>
          <w:rFonts w:ascii="华文仿宋" w:eastAsia="华文仿宋" w:hAnsi="华文仿宋" w:cs="华文仿宋"/>
          <w:sz w:val="32"/>
          <w:szCs w:val="40"/>
        </w:rPr>
      </w:pPr>
      <w:r w:rsidRPr="00902D2D">
        <w:rPr>
          <w:rFonts w:ascii="华文仿宋" w:eastAsia="华文仿宋" w:hAnsi="华文仿宋" w:cs="华文仿宋" w:hint="eastAsia"/>
          <w:sz w:val="32"/>
          <w:szCs w:val="40"/>
        </w:rPr>
        <w:t>拟录取名单由研究生院统一公示，公示内容包括考生姓名、考生编号、录取学院、录取专业（方向）、录取类别、专项计划等信息。公示时间不少于7个工作日，公示期间名</w:t>
      </w:r>
      <w:r w:rsidRPr="00902D2D">
        <w:rPr>
          <w:rFonts w:ascii="华文仿宋" w:eastAsia="华文仿宋" w:hAnsi="华文仿宋" w:cs="华文仿宋" w:hint="eastAsia"/>
          <w:sz w:val="32"/>
          <w:szCs w:val="40"/>
        </w:rPr>
        <w:lastRenderedPageBreak/>
        <w:t>单不得修改；名单如有变动，须对变动部分做出说明，并对变动内容另行公示 7个工作日。未经公示的考生一律不得录取。最终录取名单须经教育部审核批准。</w:t>
      </w:r>
    </w:p>
    <w:p w:rsidR="00902D2D" w:rsidRPr="00902D2D" w:rsidRDefault="00902D2D" w:rsidP="00902D2D">
      <w:pPr>
        <w:ind w:firstLineChars="200" w:firstLine="641"/>
        <w:jc w:val="center"/>
        <w:rPr>
          <w:rFonts w:ascii="华文仿宋" w:eastAsia="华文仿宋" w:hAnsi="华文仿宋" w:cs="华文仿宋"/>
          <w:b/>
          <w:bCs/>
          <w:sz w:val="32"/>
          <w:szCs w:val="40"/>
        </w:rPr>
      </w:pPr>
      <w:r w:rsidRPr="00902D2D">
        <w:rPr>
          <w:rFonts w:ascii="华文仿宋" w:eastAsia="华文仿宋" w:hAnsi="华文仿宋" w:cs="华文仿宋" w:hint="eastAsia"/>
          <w:b/>
          <w:bCs/>
          <w:sz w:val="32"/>
          <w:szCs w:val="40"/>
        </w:rPr>
        <w:t>十二、思想政治素质和品德考核</w:t>
      </w:r>
    </w:p>
    <w:p w:rsidR="00902D2D" w:rsidRPr="00902D2D" w:rsidRDefault="00902D2D" w:rsidP="00902D2D">
      <w:pPr>
        <w:ind w:firstLineChars="200" w:firstLine="640"/>
        <w:rPr>
          <w:rFonts w:ascii="华文仿宋" w:eastAsia="华文仿宋" w:hAnsi="华文仿宋" w:cs="华文仿宋"/>
          <w:sz w:val="32"/>
          <w:szCs w:val="40"/>
        </w:rPr>
      </w:pPr>
      <w:r w:rsidRPr="00902D2D">
        <w:rPr>
          <w:rFonts w:ascii="华文仿宋" w:eastAsia="华文仿宋" w:hAnsi="华文仿宋" w:cs="华文仿宋" w:hint="eastAsia"/>
          <w:sz w:val="32"/>
          <w:szCs w:val="40"/>
        </w:rPr>
        <w:t>各培养单位要严格遵循实事求是的原则做好考生思想政治素质和品德考核工作，对于思想品德考核不合格者不予录取。主要考核考生的政治态度、思想表现、道德品质、遵纪守法、诚实守信等方面，可以通过面谈直接了解考生思想政治情况，如有需要也可采取“函调”或“派人外调”的方式对考生的思想政治素质和品德考核。</w:t>
      </w:r>
    </w:p>
    <w:p w:rsidR="00902D2D" w:rsidRPr="00902D2D" w:rsidRDefault="00902D2D" w:rsidP="00902D2D">
      <w:pPr>
        <w:ind w:firstLineChars="200" w:firstLine="641"/>
        <w:jc w:val="center"/>
        <w:rPr>
          <w:rFonts w:ascii="华文仿宋" w:eastAsia="华文仿宋" w:hAnsi="华文仿宋" w:cs="华文仿宋"/>
          <w:b/>
          <w:bCs/>
          <w:sz w:val="32"/>
          <w:szCs w:val="40"/>
        </w:rPr>
      </w:pPr>
      <w:r w:rsidRPr="00902D2D">
        <w:rPr>
          <w:rFonts w:ascii="华文仿宋" w:eastAsia="华文仿宋" w:hAnsi="华文仿宋" w:cs="华文仿宋" w:hint="eastAsia"/>
          <w:b/>
          <w:bCs/>
          <w:sz w:val="32"/>
          <w:szCs w:val="40"/>
        </w:rPr>
        <w:t>十三、诚信应考</w:t>
      </w:r>
    </w:p>
    <w:p w:rsidR="00902D2D" w:rsidRPr="00902D2D" w:rsidRDefault="00902D2D" w:rsidP="00902D2D">
      <w:pPr>
        <w:ind w:firstLineChars="200" w:firstLine="640"/>
        <w:rPr>
          <w:rFonts w:ascii="华文仿宋" w:eastAsia="华文仿宋" w:hAnsi="华文仿宋" w:cs="华文仿宋"/>
          <w:sz w:val="32"/>
          <w:szCs w:val="40"/>
        </w:rPr>
      </w:pPr>
      <w:r w:rsidRPr="00902D2D">
        <w:rPr>
          <w:rFonts w:ascii="华文仿宋" w:eastAsia="华文仿宋" w:hAnsi="华文仿宋" w:cs="华文仿宋" w:hint="eastAsia"/>
          <w:sz w:val="32"/>
          <w:szCs w:val="40"/>
        </w:rPr>
        <w:t>1. 考生提前签订《诚信复试承诺书》。</w:t>
      </w:r>
    </w:p>
    <w:p w:rsidR="00902D2D" w:rsidRPr="00902D2D" w:rsidRDefault="00902D2D" w:rsidP="00902D2D">
      <w:pPr>
        <w:ind w:firstLineChars="200" w:firstLine="640"/>
        <w:rPr>
          <w:rFonts w:ascii="华文仿宋" w:eastAsia="华文仿宋" w:hAnsi="华文仿宋" w:cs="华文仿宋"/>
          <w:sz w:val="32"/>
          <w:szCs w:val="40"/>
        </w:rPr>
      </w:pPr>
      <w:r w:rsidRPr="00902D2D">
        <w:rPr>
          <w:rFonts w:ascii="华文仿宋" w:eastAsia="华文仿宋" w:hAnsi="华文仿宋" w:cs="华文仿宋" w:hint="eastAsia"/>
          <w:sz w:val="32"/>
          <w:szCs w:val="40"/>
        </w:rPr>
        <w:t>2. 开考前由老师集中宣布《复试规则》</w:t>
      </w:r>
    </w:p>
    <w:p w:rsidR="00902D2D" w:rsidRPr="00902D2D" w:rsidRDefault="00902D2D" w:rsidP="00902D2D">
      <w:pPr>
        <w:ind w:firstLineChars="200" w:firstLine="640"/>
        <w:rPr>
          <w:rFonts w:ascii="华文仿宋" w:eastAsia="华文仿宋" w:hAnsi="华文仿宋" w:cs="华文仿宋"/>
          <w:sz w:val="32"/>
          <w:szCs w:val="40"/>
        </w:rPr>
      </w:pPr>
      <w:r w:rsidRPr="00902D2D">
        <w:rPr>
          <w:rFonts w:ascii="华文仿宋" w:eastAsia="华文仿宋" w:hAnsi="华文仿宋" w:cs="华文仿宋" w:hint="eastAsia"/>
          <w:sz w:val="32"/>
          <w:szCs w:val="40"/>
        </w:rPr>
        <w:t>3. 信息公开中强化违规处罚要求。</w:t>
      </w:r>
    </w:p>
    <w:p w:rsidR="00902D2D" w:rsidRPr="00902D2D" w:rsidRDefault="00902D2D" w:rsidP="00902D2D">
      <w:pPr>
        <w:ind w:firstLineChars="200" w:firstLine="640"/>
        <w:rPr>
          <w:rFonts w:ascii="华文仿宋" w:eastAsia="华文仿宋" w:hAnsi="华文仿宋" w:cs="华文仿宋"/>
          <w:sz w:val="32"/>
          <w:szCs w:val="40"/>
        </w:rPr>
      </w:pPr>
      <w:r w:rsidRPr="00902D2D">
        <w:rPr>
          <w:rFonts w:ascii="华文仿宋" w:eastAsia="华文仿宋" w:hAnsi="华文仿宋" w:cs="华文仿宋" w:hint="eastAsia"/>
          <w:sz w:val="32"/>
          <w:szCs w:val="40"/>
        </w:rPr>
        <w:t>4. 全程录音录像留存证据。</w:t>
      </w:r>
    </w:p>
    <w:p w:rsidR="00902D2D" w:rsidRPr="00902D2D" w:rsidRDefault="00902D2D" w:rsidP="00902D2D">
      <w:pPr>
        <w:ind w:firstLineChars="200" w:firstLine="641"/>
        <w:jc w:val="center"/>
        <w:rPr>
          <w:rFonts w:ascii="华文仿宋" w:eastAsia="华文仿宋" w:hAnsi="华文仿宋" w:cs="华文仿宋"/>
          <w:b/>
          <w:bCs/>
          <w:sz w:val="32"/>
          <w:szCs w:val="40"/>
        </w:rPr>
      </w:pPr>
      <w:r w:rsidRPr="00902D2D">
        <w:rPr>
          <w:rFonts w:ascii="华文仿宋" w:eastAsia="华文仿宋" w:hAnsi="华文仿宋" w:cs="华文仿宋" w:hint="eastAsia"/>
          <w:b/>
          <w:bCs/>
          <w:sz w:val="32"/>
          <w:szCs w:val="40"/>
        </w:rPr>
        <w:t>十四、疫情防控</w:t>
      </w:r>
    </w:p>
    <w:p w:rsidR="00902D2D" w:rsidRPr="00902D2D" w:rsidRDefault="00902D2D" w:rsidP="00902D2D">
      <w:pPr>
        <w:widowControl/>
        <w:ind w:firstLineChars="200" w:firstLine="622"/>
        <w:jc w:val="left"/>
        <w:rPr>
          <w:rFonts w:ascii="Calibri" w:eastAsia="宋体" w:hAnsi="Calibri" w:cs="Times New Roman"/>
        </w:rPr>
      </w:pPr>
      <w:r w:rsidRPr="00902D2D">
        <w:rPr>
          <w:rFonts w:ascii="仿宋_GB2312" w:eastAsia="仿宋_GB2312" w:hAnsi="仿宋_GB2312" w:cs="仿宋_GB2312"/>
          <w:b/>
          <w:kern w:val="0"/>
          <w:sz w:val="31"/>
          <w:szCs w:val="31"/>
          <w:lang w:bidi="ar"/>
        </w:rPr>
        <w:t xml:space="preserve">（一）考点出入管理 </w:t>
      </w:r>
    </w:p>
    <w:p w:rsidR="00902D2D" w:rsidRPr="00902D2D" w:rsidRDefault="00902D2D" w:rsidP="00902D2D">
      <w:pPr>
        <w:ind w:firstLineChars="200" w:firstLine="640"/>
        <w:rPr>
          <w:rFonts w:ascii="华文仿宋" w:eastAsia="华文仿宋" w:hAnsi="华文仿宋" w:cs="华文仿宋"/>
          <w:sz w:val="32"/>
          <w:szCs w:val="40"/>
        </w:rPr>
      </w:pPr>
      <w:r w:rsidRPr="00902D2D">
        <w:rPr>
          <w:rFonts w:ascii="华文仿宋" w:eastAsia="华文仿宋" w:hAnsi="华文仿宋" w:cs="华文仿宋" w:hint="eastAsia"/>
          <w:sz w:val="32"/>
          <w:szCs w:val="40"/>
        </w:rPr>
        <w:t>1. 考生凭2021年研究生入学考试准考证进入考点，并</w:t>
      </w:r>
      <w:proofErr w:type="gramStart"/>
      <w:r w:rsidRPr="00902D2D">
        <w:rPr>
          <w:rFonts w:ascii="华文仿宋" w:eastAsia="华文仿宋" w:hAnsi="华文仿宋" w:cs="华文仿宋" w:hint="eastAsia"/>
          <w:sz w:val="32"/>
          <w:szCs w:val="40"/>
        </w:rPr>
        <w:t>扫码提供</w:t>
      </w:r>
      <w:proofErr w:type="gramEnd"/>
      <w:r w:rsidRPr="00902D2D">
        <w:rPr>
          <w:rFonts w:ascii="华文仿宋" w:eastAsia="华文仿宋" w:hAnsi="华文仿宋" w:cs="华文仿宋" w:hint="eastAsia"/>
          <w:sz w:val="32"/>
          <w:szCs w:val="40"/>
        </w:rPr>
        <w:t xml:space="preserve">近7 </w:t>
      </w:r>
      <w:proofErr w:type="gramStart"/>
      <w:r w:rsidRPr="00902D2D">
        <w:rPr>
          <w:rFonts w:ascii="华文仿宋" w:eastAsia="华文仿宋" w:hAnsi="华文仿宋" w:cs="华文仿宋" w:hint="eastAsia"/>
          <w:sz w:val="32"/>
          <w:szCs w:val="40"/>
        </w:rPr>
        <w:t>天个人</w:t>
      </w:r>
      <w:proofErr w:type="gramEnd"/>
      <w:r w:rsidRPr="00902D2D">
        <w:rPr>
          <w:rFonts w:ascii="华文仿宋" w:eastAsia="华文仿宋" w:hAnsi="华文仿宋" w:cs="华文仿宋" w:hint="eastAsia"/>
          <w:sz w:val="32"/>
          <w:szCs w:val="40"/>
        </w:rPr>
        <w:t>当地健康码或“昌通码”记录检测体温和消毒。考生在</w:t>
      </w:r>
      <w:proofErr w:type="gramStart"/>
      <w:r w:rsidRPr="00902D2D">
        <w:rPr>
          <w:rFonts w:ascii="华文仿宋" w:eastAsia="华文仿宋" w:hAnsi="华文仿宋" w:cs="华文仿宋" w:hint="eastAsia"/>
          <w:sz w:val="32"/>
          <w:szCs w:val="40"/>
        </w:rPr>
        <w:t>来昌过程</w:t>
      </w:r>
      <w:proofErr w:type="gramEnd"/>
      <w:r w:rsidRPr="00902D2D">
        <w:rPr>
          <w:rFonts w:ascii="华文仿宋" w:eastAsia="华文仿宋" w:hAnsi="华文仿宋" w:cs="华文仿宋" w:hint="eastAsia"/>
          <w:sz w:val="32"/>
          <w:szCs w:val="40"/>
        </w:rPr>
        <w:t>中要注意做好疫情防护。目前处于疫情中高风险地区（以国家动态发布为准）考生，按照国家和江西省疫情防控要求，提供考前7天内核酸检测阴性结果</w:t>
      </w:r>
      <w:r w:rsidRPr="00902D2D">
        <w:rPr>
          <w:rFonts w:ascii="华文仿宋" w:eastAsia="华文仿宋" w:hAnsi="华文仿宋" w:cs="华文仿宋" w:hint="eastAsia"/>
          <w:sz w:val="32"/>
          <w:szCs w:val="40"/>
        </w:rPr>
        <w:lastRenderedPageBreak/>
        <w:t>和血清检测正常的证明。考生需对所提供信息内容的真实性、完整性和及时性负责，因信息填报不实导致相关后果的，将承担相应法律责任。</w:t>
      </w:r>
    </w:p>
    <w:p w:rsidR="00902D2D" w:rsidRPr="00902D2D" w:rsidRDefault="00902D2D" w:rsidP="00902D2D">
      <w:pPr>
        <w:ind w:firstLineChars="200" w:firstLine="640"/>
        <w:rPr>
          <w:rFonts w:ascii="华文仿宋" w:eastAsia="华文仿宋" w:hAnsi="华文仿宋" w:cs="华文仿宋"/>
          <w:sz w:val="32"/>
          <w:szCs w:val="40"/>
        </w:rPr>
      </w:pPr>
      <w:r w:rsidRPr="00902D2D">
        <w:rPr>
          <w:rFonts w:ascii="华文仿宋" w:eastAsia="华文仿宋" w:hAnsi="华文仿宋" w:cs="华文仿宋" w:hint="eastAsia"/>
          <w:sz w:val="32"/>
          <w:szCs w:val="40"/>
        </w:rPr>
        <w:t>2. 考生进入考点相距 1 米以上排队，陪同的亲友不能进入校园。</w:t>
      </w:r>
    </w:p>
    <w:p w:rsidR="00902D2D" w:rsidRPr="00902D2D" w:rsidRDefault="00902D2D" w:rsidP="00902D2D">
      <w:pPr>
        <w:ind w:firstLineChars="200" w:firstLine="640"/>
        <w:rPr>
          <w:rFonts w:ascii="华文仿宋" w:eastAsia="华文仿宋" w:hAnsi="华文仿宋" w:cs="华文仿宋"/>
          <w:sz w:val="32"/>
          <w:szCs w:val="40"/>
        </w:rPr>
      </w:pPr>
      <w:r w:rsidRPr="00902D2D">
        <w:rPr>
          <w:rFonts w:ascii="华文仿宋" w:eastAsia="华文仿宋" w:hAnsi="华文仿宋" w:cs="华文仿宋" w:hint="eastAsia"/>
          <w:sz w:val="32"/>
          <w:szCs w:val="40"/>
        </w:rPr>
        <w:t>3. 体温不正常者，由场地联络员送至临时隔离点，由校医院安排复测和询诊，异常者由校医院联系 120 送诊。</w:t>
      </w:r>
    </w:p>
    <w:p w:rsidR="00902D2D" w:rsidRPr="00902D2D" w:rsidRDefault="00902D2D" w:rsidP="00902D2D">
      <w:pPr>
        <w:ind w:firstLineChars="200" w:firstLine="640"/>
        <w:rPr>
          <w:rFonts w:ascii="华文仿宋" w:eastAsia="华文仿宋" w:hAnsi="华文仿宋" w:cs="华文仿宋"/>
          <w:sz w:val="32"/>
          <w:szCs w:val="40"/>
        </w:rPr>
      </w:pPr>
      <w:r w:rsidRPr="00902D2D">
        <w:rPr>
          <w:rFonts w:ascii="华文仿宋" w:eastAsia="华文仿宋" w:hAnsi="华文仿宋" w:cs="华文仿宋" w:hint="eastAsia"/>
          <w:sz w:val="32"/>
          <w:szCs w:val="40"/>
        </w:rPr>
        <w:t>4. 考生禁止开车进校园考点。</w:t>
      </w:r>
    </w:p>
    <w:p w:rsidR="00902D2D" w:rsidRPr="00902D2D" w:rsidRDefault="00902D2D" w:rsidP="00902D2D">
      <w:pPr>
        <w:ind w:firstLineChars="200" w:firstLine="641"/>
        <w:rPr>
          <w:rFonts w:ascii="华文仿宋" w:eastAsia="华文仿宋" w:hAnsi="华文仿宋" w:cs="华文仿宋"/>
          <w:sz w:val="32"/>
          <w:szCs w:val="40"/>
        </w:rPr>
      </w:pPr>
      <w:r w:rsidRPr="00902D2D">
        <w:rPr>
          <w:rFonts w:ascii="华文仿宋" w:eastAsia="华文仿宋" w:hAnsi="华文仿宋" w:cs="华文仿宋" w:hint="eastAsia"/>
          <w:b/>
          <w:bCs/>
          <w:sz w:val="32"/>
          <w:szCs w:val="40"/>
        </w:rPr>
        <w:t>（二）笔试和综合素质面试的安排及管理</w:t>
      </w:r>
      <w:r w:rsidRPr="00902D2D">
        <w:rPr>
          <w:rFonts w:ascii="华文仿宋" w:eastAsia="华文仿宋" w:hAnsi="华文仿宋" w:cs="华文仿宋" w:hint="eastAsia"/>
          <w:sz w:val="32"/>
          <w:szCs w:val="40"/>
        </w:rPr>
        <w:t xml:space="preserve"> </w:t>
      </w:r>
    </w:p>
    <w:p w:rsidR="00902D2D" w:rsidRPr="00902D2D" w:rsidRDefault="00902D2D" w:rsidP="00902D2D">
      <w:pPr>
        <w:ind w:firstLineChars="200" w:firstLine="640"/>
        <w:rPr>
          <w:rFonts w:ascii="华文仿宋" w:eastAsia="华文仿宋" w:hAnsi="华文仿宋" w:cs="华文仿宋"/>
          <w:sz w:val="32"/>
          <w:szCs w:val="40"/>
        </w:rPr>
      </w:pPr>
      <w:r w:rsidRPr="00902D2D">
        <w:rPr>
          <w:rFonts w:ascii="华文仿宋" w:eastAsia="华文仿宋" w:hAnsi="华文仿宋" w:cs="华文仿宋" w:hint="eastAsia"/>
          <w:sz w:val="32"/>
          <w:szCs w:val="40"/>
        </w:rPr>
        <w:t>1.为减少聚集，增加</w:t>
      </w:r>
      <w:proofErr w:type="gramStart"/>
      <w:r w:rsidRPr="00902D2D">
        <w:rPr>
          <w:rFonts w:ascii="华文仿宋" w:eastAsia="华文仿宋" w:hAnsi="华文仿宋" w:cs="华文仿宋" w:hint="eastAsia"/>
          <w:sz w:val="32"/>
          <w:szCs w:val="40"/>
        </w:rPr>
        <w:t>面试组</w:t>
      </w:r>
      <w:proofErr w:type="gramEnd"/>
      <w:r w:rsidRPr="00902D2D">
        <w:rPr>
          <w:rFonts w:ascii="华文仿宋" w:eastAsia="华文仿宋" w:hAnsi="华文仿宋" w:cs="华文仿宋" w:hint="eastAsia"/>
          <w:sz w:val="32"/>
          <w:szCs w:val="40"/>
        </w:rPr>
        <w:t>和笔试考场数量。每组笔试、</w:t>
      </w:r>
    </w:p>
    <w:p w:rsidR="00902D2D" w:rsidRPr="00902D2D" w:rsidRDefault="00902D2D" w:rsidP="00902D2D">
      <w:pPr>
        <w:rPr>
          <w:rFonts w:ascii="华文仿宋" w:eastAsia="华文仿宋" w:hAnsi="华文仿宋" w:cs="华文仿宋"/>
          <w:sz w:val="32"/>
          <w:szCs w:val="40"/>
        </w:rPr>
      </w:pPr>
      <w:r w:rsidRPr="00902D2D">
        <w:rPr>
          <w:rFonts w:ascii="华文仿宋" w:eastAsia="华文仿宋" w:hAnsi="华文仿宋" w:cs="华文仿宋" w:hint="eastAsia"/>
          <w:sz w:val="32"/>
          <w:szCs w:val="40"/>
        </w:rPr>
        <w:t>面试考场考生人数原则上不超过 40 人。</w:t>
      </w:r>
    </w:p>
    <w:p w:rsidR="00902D2D" w:rsidRPr="00902D2D" w:rsidRDefault="00902D2D" w:rsidP="00902D2D">
      <w:pPr>
        <w:ind w:firstLineChars="200" w:firstLine="640"/>
        <w:rPr>
          <w:rFonts w:ascii="华文仿宋" w:eastAsia="华文仿宋" w:hAnsi="华文仿宋" w:cs="华文仿宋"/>
          <w:sz w:val="32"/>
          <w:szCs w:val="40"/>
        </w:rPr>
      </w:pPr>
      <w:r w:rsidRPr="00902D2D">
        <w:rPr>
          <w:rFonts w:ascii="华文仿宋" w:eastAsia="华文仿宋" w:hAnsi="华文仿宋" w:cs="华文仿宋" w:hint="eastAsia"/>
          <w:sz w:val="32"/>
          <w:szCs w:val="40"/>
        </w:rPr>
        <w:t>2.考试前，所有考试和候场场所</w:t>
      </w:r>
      <w:proofErr w:type="gramStart"/>
      <w:r w:rsidRPr="00902D2D">
        <w:rPr>
          <w:rFonts w:ascii="华文仿宋" w:eastAsia="华文仿宋" w:hAnsi="华文仿宋" w:cs="华文仿宋" w:hint="eastAsia"/>
          <w:sz w:val="32"/>
          <w:szCs w:val="40"/>
        </w:rPr>
        <w:t>严格消</w:t>
      </w:r>
      <w:proofErr w:type="gramEnd"/>
      <w:r w:rsidRPr="00902D2D">
        <w:rPr>
          <w:rFonts w:ascii="华文仿宋" w:eastAsia="华文仿宋" w:hAnsi="华文仿宋" w:cs="华文仿宋" w:hint="eastAsia"/>
          <w:sz w:val="32"/>
          <w:szCs w:val="40"/>
        </w:rPr>
        <w:t>杀，考试期间所有考生除身份信息核验外，全程均需佩戴口罩。</w:t>
      </w:r>
    </w:p>
    <w:p w:rsidR="00902D2D" w:rsidRPr="00902D2D" w:rsidRDefault="00902D2D" w:rsidP="00902D2D">
      <w:pPr>
        <w:ind w:firstLineChars="200" w:firstLine="640"/>
        <w:rPr>
          <w:rFonts w:ascii="华文仿宋" w:eastAsia="华文仿宋" w:hAnsi="华文仿宋" w:cs="华文仿宋"/>
          <w:sz w:val="32"/>
          <w:szCs w:val="40"/>
        </w:rPr>
      </w:pPr>
      <w:r w:rsidRPr="00902D2D">
        <w:rPr>
          <w:rFonts w:ascii="华文仿宋" w:eastAsia="华文仿宋" w:hAnsi="华文仿宋" w:cs="华文仿宋" w:hint="eastAsia"/>
          <w:sz w:val="32"/>
          <w:szCs w:val="40"/>
        </w:rPr>
        <w:t>3.考试期间，所有考场开门开窗，保持空气流通。</w:t>
      </w:r>
    </w:p>
    <w:p w:rsidR="00902D2D" w:rsidRPr="00902D2D" w:rsidRDefault="00902D2D" w:rsidP="00902D2D">
      <w:pPr>
        <w:ind w:firstLineChars="200" w:firstLine="641"/>
        <w:rPr>
          <w:rFonts w:ascii="华文仿宋" w:eastAsia="华文仿宋" w:hAnsi="华文仿宋" w:cs="华文仿宋"/>
          <w:b/>
          <w:bCs/>
          <w:sz w:val="32"/>
          <w:szCs w:val="40"/>
        </w:rPr>
      </w:pPr>
      <w:r w:rsidRPr="00902D2D">
        <w:rPr>
          <w:rFonts w:ascii="华文仿宋" w:eastAsia="华文仿宋" w:hAnsi="华文仿宋" w:cs="华文仿宋"/>
          <w:b/>
          <w:bCs/>
          <w:sz w:val="32"/>
          <w:szCs w:val="40"/>
        </w:rPr>
        <w:t xml:space="preserve">（三）考试期间有发热等疑似症状的应急处置 </w:t>
      </w:r>
    </w:p>
    <w:p w:rsidR="00902D2D" w:rsidRPr="00902D2D" w:rsidRDefault="00902D2D" w:rsidP="00902D2D">
      <w:pPr>
        <w:ind w:firstLineChars="200" w:firstLine="640"/>
        <w:rPr>
          <w:rFonts w:ascii="华文仿宋" w:eastAsia="华文仿宋" w:hAnsi="华文仿宋" w:cs="华文仿宋"/>
          <w:sz w:val="32"/>
          <w:szCs w:val="40"/>
        </w:rPr>
      </w:pPr>
      <w:r w:rsidRPr="00902D2D">
        <w:rPr>
          <w:rFonts w:ascii="华文仿宋" w:eastAsia="华文仿宋" w:hAnsi="华文仿宋" w:cs="华文仿宋" w:hint="eastAsia"/>
          <w:sz w:val="32"/>
          <w:szCs w:val="40"/>
        </w:rPr>
        <w:t>1. 增设应急考场。</w:t>
      </w:r>
      <w:r w:rsidRPr="00902D2D">
        <w:rPr>
          <w:rFonts w:ascii="华文仿宋" w:eastAsia="华文仿宋" w:hAnsi="华文仿宋" w:cs="华文仿宋"/>
          <w:sz w:val="32"/>
          <w:szCs w:val="40"/>
        </w:rPr>
        <w:t>发现有发热等疑似症状，第一时间提示周边人员做好防护</w:t>
      </w:r>
      <w:r w:rsidRPr="00902D2D">
        <w:rPr>
          <w:rFonts w:ascii="华文仿宋" w:eastAsia="华文仿宋" w:hAnsi="华文仿宋" w:cs="华文仿宋" w:hint="eastAsia"/>
          <w:sz w:val="32"/>
          <w:szCs w:val="40"/>
        </w:rPr>
        <w:t>，并立即转移到应急考场。</w:t>
      </w:r>
    </w:p>
    <w:p w:rsidR="00902D2D" w:rsidRPr="00902D2D" w:rsidRDefault="00902D2D" w:rsidP="00902D2D">
      <w:pPr>
        <w:ind w:firstLineChars="200" w:firstLine="640"/>
        <w:rPr>
          <w:rFonts w:ascii="华文仿宋" w:eastAsia="华文仿宋" w:hAnsi="华文仿宋" w:cs="华文仿宋"/>
          <w:sz w:val="32"/>
          <w:szCs w:val="40"/>
        </w:rPr>
      </w:pPr>
      <w:r w:rsidRPr="00902D2D">
        <w:rPr>
          <w:rFonts w:ascii="华文仿宋" w:eastAsia="华文仿宋" w:hAnsi="华文仿宋" w:cs="华文仿宋" w:hint="eastAsia"/>
          <w:sz w:val="32"/>
          <w:szCs w:val="40"/>
        </w:rPr>
        <w:t>2</w:t>
      </w:r>
      <w:r w:rsidRPr="00902D2D">
        <w:rPr>
          <w:rFonts w:ascii="华文仿宋" w:eastAsia="华文仿宋" w:hAnsi="华文仿宋" w:cs="华文仿宋"/>
          <w:sz w:val="32"/>
          <w:szCs w:val="40"/>
        </w:rPr>
        <w:t>.</w:t>
      </w:r>
      <w:r w:rsidRPr="00902D2D">
        <w:rPr>
          <w:rFonts w:ascii="华文仿宋" w:eastAsia="华文仿宋" w:hAnsi="华文仿宋" w:cs="华文仿宋" w:hint="eastAsia"/>
          <w:sz w:val="32"/>
          <w:szCs w:val="40"/>
        </w:rPr>
        <w:t xml:space="preserve"> </w:t>
      </w:r>
      <w:r w:rsidRPr="00902D2D">
        <w:rPr>
          <w:rFonts w:ascii="华文仿宋" w:eastAsia="华文仿宋" w:hAnsi="华文仿宋" w:cs="华文仿宋"/>
          <w:sz w:val="32"/>
          <w:szCs w:val="40"/>
        </w:rPr>
        <w:t>场地联络员将疑似患者带至临时隔离点，医护人员在临时隔离点核实症状，并通知 120 送诊。</w:t>
      </w:r>
    </w:p>
    <w:p w:rsidR="00902D2D" w:rsidRPr="00902D2D" w:rsidRDefault="00902D2D" w:rsidP="00902D2D">
      <w:pPr>
        <w:ind w:firstLineChars="200" w:firstLine="640"/>
        <w:rPr>
          <w:rFonts w:ascii="华文仿宋" w:eastAsia="华文仿宋" w:hAnsi="华文仿宋" w:cs="华文仿宋"/>
          <w:sz w:val="32"/>
          <w:szCs w:val="40"/>
        </w:rPr>
      </w:pPr>
      <w:r w:rsidRPr="00902D2D">
        <w:rPr>
          <w:rFonts w:ascii="华文仿宋" w:eastAsia="华文仿宋" w:hAnsi="华文仿宋" w:cs="华文仿宋" w:hint="eastAsia"/>
          <w:sz w:val="32"/>
          <w:szCs w:val="40"/>
        </w:rPr>
        <w:t>3</w:t>
      </w:r>
      <w:r w:rsidRPr="00902D2D">
        <w:rPr>
          <w:rFonts w:ascii="华文仿宋" w:eastAsia="华文仿宋" w:hAnsi="华文仿宋" w:cs="华文仿宋"/>
          <w:sz w:val="32"/>
          <w:szCs w:val="40"/>
        </w:rPr>
        <w:t>.</w:t>
      </w:r>
      <w:r w:rsidRPr="00902D2D">
        <w:rPr>
          <w:rFonts w:ascii="华文仿宋" w:eastAsia="华文仿宋" w:hAnsi="华文仿宋" w:cs="华文仿宋" w:hint="eastAsia"/>
          <w:sz w:val="32"/>
          <w:szCs w:val="40"/>
        </w:rPr>
        <w:t xml:space="preserve"> </w:t>
      </w:r>
      <w:r w:rsidRPr="00902D2D">
        <w:rPr>
          <w:rFonts w:ascii="华文仿宋" w:eastAsia="华文仿宋" w:hAnsi="华文仿宋" w:cs="华文仿宋"/>
          <w:sz w:val="32"/>
          <w:szCs w:val="40"/>
        </w:rPr>
        <w:t>保安封闭现场，做好密切接触人员登记，并拍照留存。</w:t>
      </w:r>
    </w:p>
    <w:p w:rsidR="00D54AF7" w:rsidRPr="00902D2D" w:rsidRDefault="00D54AF7">
      <w:bookmarkStart w:id="0" w:name="_GoBack"/>
      <w:bookmarkEnd w:id="0"/>
    </w:p>
    <w:sectPr w:rsidR="00D54AF7" w:rsidRPr="00902D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文鼎小标宋简">
    <w:altName w:val="宋体"/>
    <w:charset w:val="86"/>
    <w:family w:val="modern"/>
    <w:pitch w:val="default"/>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2B800"/>
    <w:multiLevelType w:val="singleLevel"/>
    <w:tmpl w:val="1202B800"/>
    <w:lvl w:ilvl="0">
      <w:start w:val="1"/>
      <w:numFmt w:val="decimal"/>
      <w:suff w:val="space"/>
      <w:lvlText w:val="%1."/>
      <w:lvlJc w:val="left"/>
      <w:pPr>
        <w:ind w:left="640" w:firstLine="0"/>
      </w:pPr>
    </w:lvl>
  </w:abstractNum>
  <w:abstractNum w:abstractNumId="1">
    <w:nsid w:val="170607BB"/>
    <w:multiLevelType w:val="singleLevel"/>
    <w:tmpl w:val="170607BB"/>
    <w:lvl w:ilvl="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D2D"/>
    <w:rsid w:val="0000169C"/>
    <w:rsid w:val="00002B81"/>
    <w:rsid w:val="000051B8"/>
    <w:rsid w:val="00016931"/>
    <w:rsid w:val="000404DC"/>
    <w:rsid w:val="000504D4"/>
    <w:rsid w:val="00051C6F"/>
    <w:rsid w:val="000A167A"/>
    <w:rsid w:val="000A660D"/>
    <w:rsid w:val="000B318B"/>
    <w:rsid w:val="000C2713"/>
    <w:rsid w:val="000F206C"/>
    <w:rsid w:val="00100E79"/>
    <w:rsid w:val="00102F20"/>
    <w:rsid w:val="00112DAE"/>
    <w:rsid w:val="0013030F"/>
    <w:rsid w:val="00136EA4"/>
    <w:rsid w:val="00137912"/>
    <w:rsid w:val="00143640"/>
    <w:rsid w:val="001633E9"/>
    <w:rsid w:val="001724B3"/>
    <w:rsid w:val="001B0B8A"/>
    <w:rsid w:val="001B1BB1"/>
    <w:rsid w:val="001C081B"/>
    <w:rsid w:val="001D765C"/>
    <w:rsid w:val="001E0CE6"/>
    <w:rsid w:val="001F1378"/>
    <w:rsid w:val="0021255D"/>
    <w:rsid w:val="00240E32"/>
    <w:rsid w:val="00242C01"/>
    <w:rsid w:val="002470D9"/>
    <w:rsid w:val="00262C71"/>
    <w:rsid w:val="00292285"/>
    <w:rsid w:val="002C6D1B"/>
    <w:rsid w:val="002C7964"/>
    <w:rsid w:val="002D5632"/>
    <w:rsid w:val="002E41C6"/>
    <w:rsid w:val="0031322B"/>
    <w:rsid w:val="003A5889"/>
    <w:rsid w:val="003B7BB7"/>
    <w:rsid w:val="003B7F8C"/>
    <w:rsid w:val="003D23C1"/>
    <w:rsid w:val="003E3C29"/>
    <w:rsid w:val="00406824"/>
    <w:rsid w:val="00421442"/>
    <w:rsid w:val="00431354"/>
    <w:rsid w:val="0045707A"/>
    <w:rsid w:val="00462D1D"/>
    <w:rsid w:val="00465885"/>
    <w:rsid w:val="00475BFE"/>
    <w:rsid w:val="00487494"/>
    <w:rsid w:val="004D6843"/>
    <w:rsid w:val="0054148C"/>
    <w:rsid w:val="0055627D"/>
    <w:rsid w:val="005671EB"/>
    <w:rsid w:val="00567827"/>
    <w:rsid w:val="00581FBE"/>
    <w:rsid w:val="005A1A62"/>
    <w:rsid w:val="005A4AE4"/>
    <w:rsid w:val="005B2836"/>
    <w:rsid w:val="005B3407"/>
    <w:rsid w:val="005C6738"/>
    <w:rsid w:val="005D422D"/>
    <w:rsid w:val="005E7A85"/>
    <w:rsid w:val="00617E0E"/>
    <w:rsid w:val="006228F7"/>
    <w:rsid w:val="00640BA9"/>
    <w:rsid w:val="00663C47"/>
    <w:rsid w:val="00667A10"/>
    <w:rsid w:val="0068305F"/>
    <w:rsid w:val="006A27F4"/>
    <w:rsid w:val="006A3D52"/>
    <w:rsid w:val="006E06EB"/>
    <w:rsid w:val="006E44EA"/>
    <w:rsid w:val="006E69CE"/>
    <w:rsid w:val="006F79A7"/>
    <w:rsid w:val="00710F67"/>
    <w:rsid w:val="00713C44"/>
    <w:rsid w:val="00715DB6"/>
    <w:rsid w:val="00716836"/>
    <w:rsid w:val="0073101E"/>
    <w:rsid w:val="00733FB3"/>
    <w:rsid w:val="0075655A"/>
    <w:rsid w:val="00764009"/>
    <w:rsid w:val="00765451"/>
    <w:rsid w:val="0077193C"/>
    <w:rsid w:val="00782537"/>
    <w:rsid w:val="0078666B"/>
    <w:rsid w:val="00797A3F"/>
    <w:rsid w:val="007A4CD7"/>
    <w:rsid w:val="007B6008"/>
    <w:rsid w:val="007D4D23"/>
    <w:rsid w:val="00801916"/>
    <w:rsid w:val="008134BB"/>
    <w:rsid w:val="008139B1"/>
    <w:rsid w:val="00856216"/>
    <w:rsid w:val="008648F1"/>
    <w:rsid w:val="00867A3D"/>
    <w:rsid w:val="00895568"/>
    <w:rsid w:val="008A6EFF"/>
    <w:rsid w:val="008D2B0D"/>
    <w:rsid w:val="008D5875"/>
    <w:rsid w:val="008F33EE"/>
    <w:rsid w:val="00902D2D"/>
    <w:rsid w:val="00910E4E"/>
    <w:rsid w:val="00916DA3"/>
    <w:rsid w:val="00932112"/>
    <w:rsid w:val="009504B7"/>
    <w:rsid w:val="009631B8"/>
    <w:rsid w:val="0097501B"/>
    <w:rsid w:val="0098021B"/>
    <w:rsid w:val="00986808"/>
    <w:rsid w:val="009915EF"/>
    <w:rsid w:val="009B2D18"/>
    <w:rsid w:val="009C7556"/>
    <w:rsid w:val="009D13BC"/>
    <w:rsid w:val="009E044B"/>
    <w:rsid w:val="009E4A93"/>
    <w:rsid w:val="009E537D"/>
    <w:rsid w:val="009F6CCE"/>
    <w:rsid w:val="00A1697D"/>
    <w:rsid w:val="00A17C6A"/>
    <w:rsid w:val="00A23177"/>
    <w:rsid w:val="00A23814"/>
    <w:rsid w:val="00A25424"/>
    <w:rsid w:val="00A31DD4"/>
    <w:rsid w:val="00A3218A"/>
    <w:rsid w:val="00A32E45"/>
    <w:rsid w:val="00A559DA"/>
    <w:rsid w:val="00A745C3"/>
    <w:rsid w:val="00A832BC"/>
    <w:rsid w:val="00AC2096"/>
    <w:rsid w:val="00B1102B"/>
    <w:rsid w:val="00B24A3B"/>
    <w:rsid w:val="00B31323"/>
    <w:rsid w:val="00B332E2"/>
    <w:rsid w:val="00B36581"/>
    <w:rsid w:val="00B647E9"/>
    <w:rsid w:val="00B7040E"/>
    <w:rsid w:val="00BA3283"/>
    <w:rsid w:val="00BC4AAF"/>
    <w:rsid w:val="00C00AD5"/>
    <w:rsid w:val="00C31507"/>
    <w:rsid w:val="00C35434"/>
    <w:rsid w:val="00C41D63"/>
    <w:rsid w:val="00C67EBF"/>
    <w:rsid w:val="00C82D34"/>
    <w:rsid w:val="00C9190F"/>
    <w:rsid w:val="00CA6E94"/>
    <w:rsid w:val="00CB568C"/>
    <w:rsid w:val="00CC045B"/>
    <w:rsid w:val="00CC6451"/>
    <w:rsid w:val="00CD5C12"/>
    <w:rsid w:val="00CE5203"/>
    <w:rsid w:val="00D067CF"/>
    <w:rsid w:val="00D25BB4"/>
    <w:rsid w:val="00D441B7"/>
    <w:rsid w:val="00D54AF7"/>
    <w:rsid w:val="00D6319C"/>
    <w:rsid w:val="00D72BB7"/>
    <w:rsid w:val="00D86F98"/>
    <w:rsid w:val="00DF2FC8"/>
    <w:rsid w:val="00E05C30"/>
    <w:rsid w:val="00E14F44"/>
    <w:rsid w:val="00E35425"/>
    <w:rsid w:val="00E505B5"/>
    <w:rsid w:val="00E73247"/>
    <w:rsid w:val="00E914C4"/>
    <w:rsid w:val="00EC0FC0"/>
    <w:rsid w:val="00EC5B6C"/>
    <w:rsid w:val="00EC6E33"/>
    <w:rsid w:val="00ED1683"/>
    <w:rsid w:val="00ED47A2"/>
    <w:rsid w:val="00EF4517"/>
    <w:rsid w:val="00F31209"/>
    <w:rsid w:val="00F43C46"/>
    <w:rsid w:val="00F556A4"/>
    <w:rsid w:val="00F64923"/>
    <w:rsid w:val="00F762E5"/>
    <w:rsid w:val="00FA480A"/>
    <w:rsid w:val="00FC4DFE"/>
    <w:rsid w:val="00FF0D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467</Words>
  <Characters>2667</Characters>
  <Application>Microsoft Office Word</Application>
  <DocSecurity>0</DocSecurity>
  <Lines>22</Lines>
  <Paragraphs>6</Paragraphs>
  <ScaleCrop>false</ScaleCrop>
  <Company/>
  <LinksUpToDate>false</LinksUpToDate>
  <CharactersWithSpaces>3128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孙青玥</dc:creator>
  <cp:lastModifiedBy>孙青玥</cp:lastModifiedBy>
  <cp:revision>1</cp:revision>
  <dcterms:created xsi:type="dcterms:W3CDTF">2021-11-03T00:17:00Z</dcterms:created>
  <dcterms:modified xsi:type="dcterms:W3CDTF">2021-11-03T00:18:00Z</dcterms:modified>
</cp:coreProperties>
</file>