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志愿者工作方案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为做好新冠肺炎疫情常态化防控工作，切断疫情传播途径，确保师生身心健康，维护校园安全稳定及正常教学、工作、生活秩序，我校将于近期组织全校师生教职工接种新冠肺炎疫苗。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2021年5月17日-23日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经开区医院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江西财经大学青年志愿者协会、各学院青年志愿者协会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活动前期工作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1.根据岗位需求招募并培训志愿者；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2.做好物资领用和购买工作。</w:t>
      </w:r>
    </w:p>
    <w:p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岗位设置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493"/>
        <w:gridCol w:w="1677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志愿者岗位</w:t>
            </w:r>
          </w:p>
        </w:tc>
        <w:tc>
          <w:tcPr>
            <w:tcW w:w="149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167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工作时间</w:t>
            </w:r>
          </w:p>
        </w:tc>
        <w:tc>
          <w:tcPr>
            <w:tcW w:w="251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乘车点引导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（地点见下列）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2人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7:30-1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13:00-1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:30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联系负责人，记录相关信息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蛟桥园乘车地点：南区大学生活动中心、北区崛起广场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麦庐园乘车地点：南区大学生活动中心、北区北门广场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下车点引导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（经开区医院）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2人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7:30-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13:00-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17:30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引导下车同学有序排队接种疫苗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留观区引导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（经开区医院）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7:30-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13:00-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17:30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t>提醒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用智慧江财小程序扫码签到，领取接种卡，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t>观察满半小时离开现场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医院门口引导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（经开区医院）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2人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7:30-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13:00-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17:30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引导出医院同学前往乘车地点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返校点引导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（经开区医院）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2人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7:30-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13:00-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17:30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引导同学乘车返校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物资需求</w:t>
      </w:r>
    </w:p>
    <w:tbl>
      <w:tblPr>
        <w:tblStyle w:val="5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>物资名称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桌子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椅子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帐篷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横幅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18（内容：江西财经大学新冠疫苗志愿者服务站）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饮用水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6箱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KT板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3（内容：江西财经大学疫苗接种下车点、江西财经大学疫苗接种返校乘车点、江西财经大学疫苗接种返校乘车点+下方一个向右的箭头）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KT板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</w:rPr>
              <w:t>3（内容：指引扫码）</w:t>
            </w:r>
          </w:p>
        </w:tc>
      </w:tr>
    </w:tbl>
    <w:p/>
    <w:p/>
    <w:p/>
    <w:p/>
    <w:p>
      <w:pPr>
        <w:tabs>
          <w:tab w:val="left" w:pos="617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F7C5"/>
    <w:multiLevelType w:val="singleLevel"/>
    <w:tmpl w:val="556FF7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DD"/>
    <w:rsid w:val="00454657"/>
    <w:rsid w:val="00562EDB"/>
    <w:rsid w:val="00EA4BDD"/>
    <w:rsid w:val="1212348A"/>
    <w:rsid w:val="264216A8"/>
    <w:rsid w:val="2BED2C83"/>
    <w:rsid w:val="358605C0"/>
    <w:rsid w:val="3B85541C"/>
    <w:rsid w:val="469F575C"/>
    <w:rsid w:val="4AF271D5"/>
    <w:rsid w:val="509132CF"/>
    <w:rsid w:val="622D1BFD"/>
    <w:rsid w:val="66BB2F2A"/>
    <w:rsid w:val="69303753"/>
    <w:rsid w:val="74674B0B"/>
    <w:rsid w:val="748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623</Characters>
  <Lines>5</Lines>
  <Paragraphs>1</Paragraphs>
  <TotalTime>77</TotalTime>
  <ScaleCrop>false</ScaleCrop>
  <LinksUpToDate>false</LinksUpToDate>
  <CharactersWithSpaces>624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11696</dc:creator>
  <cp:lastModifiedBy>赵禹灏</cp:lastModifiedBy>
  <dcterms:modified xsi:type="dcterms:W3CDTF">2021-05-14T06:35:59Z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6ABFA27F659447DBBD9914016E3A2261</vt:lpwstr>
  </property>
</Properties>
</file>